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</w:t>
      </w:r>
      <w:r/>
    </w:p>
    <w:p>
      <w:pPr>
        <w:pStyle w:val="60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работы профсоюзного комитета МБОУ «ОШ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№</w:t>
      </w:r>
      <w:r>
        <w:rPr>
          <w:rFonts w:ascii="Times New Roman" w:hAnsi="Times New Roman"/>
          <w:b/>
          <w:sz w:val="36"/>
          <w:szCs w:val="36"/>
        </w:rPr>
        <w:t xml:space="preserve">23 для </w:t>
      </w:r>
      <w:r>
        <w:rPr>
          <w:rFonts w:ascii="Times New Roman" w:hAnsi="Times New Roman"/>
          <w:b/>
          <w:sz w:val="36"/>
          <w:szCs w:val="36"/>
        </w:rPr>
        <w:t xml:space="preserve">обучающихся</w:t>
      </w:r>
      <w:r>
        <w:rPr>
          <w:rFonts w:ascii="Times New Roman" w:hAnsi="Times New Roman"/>
          <w:b/>
          <w:sz w:val="36"/>
          <w:szCs w:val="36"/>
        </w:rPr>
        <w:t xml:space="preserve"> с ОВЗ» на 2021</w:t>
      </w:r>
      <w:r>
        <w:rPr>
          <w:rFonts w:ascii="Times New Roman" w:hAnsi="Times New Roman"/>
          <w:b/>
          <w:sz w:val="36"/>
          <w:szCs w:val="36"/>
        </w:rPr>
        <w:t xml:space="preserve">-20</w:t>
      </w:r>
      <w:r>
        <w:rPr>
          <w:rFonts w:ascii="Times New Roman" w:hAnsi="Times New Roman"/>
          <w:b/>
          <w:sz w:val="36"/>
          <w:szCs w:val="36"/>
        </w:rPr>
        <w:t xml:space="preserve">22</w:t>
      </w:r>
      <w:r>
        <w:rPr>
          <w:rFonts w:ascii="Times New Roman" w:hAnsi="Times New Roman"/>
          <w:b/>
          <w:sz w:val="36"/>
          <w:szCs w:val="36"/>
        </w:rPr>
        <w:t xml:space="preserve"> учебный год.</w:t>
      </w:r>
      <w:r/>
    </w:p>
    <w:p>
      <w:pPr>
        <w:pStyle w:val="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52"/>
        <w:gridCol w:w="4438"/>
        <w:gridCol w:w="2110"/>
        <w:gridCol w:w="2371"/>
      </w:tblGrid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выполнения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.Общее профсоюзное собрание трудового коллектива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выполнении членами профсоюза Правил внутреннего распорядка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уполномоченный по охране труда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совместной работе профсоюзного комитета и администрации школы по созданию условий труда,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контролю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выполнением действующего законодательства в вопросах охраны труда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уполномоченный по охране труда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выполне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нии коллективного договора на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21-2022 учебный год.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уполномоченный по охране труда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работе школы в летний период и подготовка ее к новому учебному году.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уполномоченный по охране труда</w:t>
            </w:r>
            <w:r/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.Рассмотреть на заседании профкома следующие вопросы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Утверждение плана работы профсоюзной организации на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21-20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профсоюзный комитет 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Юбилейные поздравления сотрудников ОУ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учебный год.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сентябрь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профсоюзный комитет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2.3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проведении Дня пожилых людей, Дня учителя.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профсоюзный комитет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соблюдении инструкций по охране труда в учреждении.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полномоченный по охране труда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коллективной заявки на новогодние подарки.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профсоюзн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Утверждение сметы расходов профсоюзной организации на 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О графике отпусков на 2021-2022 учебный год.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нварь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рофсоюзн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участии профсоюзного комитета школы в подготовке и проведении аттестации педагогов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 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Разбор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заявлений сотрудников ОУ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поступления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рофсоюзн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2.9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Рассмотрение заявлений на выделение материальной помощи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профсоюзного комитета</w:t>
            </w:r>
            <w:r/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.Организационно-массовая работа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Составить и сдать отчет численности профсоюзной организации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Обновить информацию на профсоюзном стенде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необходимости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информационную работу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своевременное оформление документации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своев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ременное информирование членов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рофсоюза о важнейших событиях в жизни Профсоюзной организации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систематически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дседатель профсоюзного комитета,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ультурно-массов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сектор</w:t>
            </w:r>
            <w:r/>
          </w:p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3.5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Проводить ознакомление работников с изменениями в нормативных документах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необходимости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информационную работу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3.6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Готовить и направлять материалы для странички профсоюза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информационную работу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Аналитическая деятельность, работа с документацией по делопроизводству.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комитета,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члены профсоюзного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</w:t>
            </w:r>
            <w:r/>
          </w:p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.Работа по социальному партнерству и защите трудовых прав и профессиональных интересов членов Профсоюза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рейд по учебным кабинетам, мастерским, с целью анализа состояния охраны труда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август, ноябрь, январь, март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Уполномоченный по охране труда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Совместно с администрацией школы проанализировать НСОТ.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ноябрь-декабрь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социально-трудовым спорам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проверку обеспеченности работников средствами пожарной безопасности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Уполномоченный по охране труда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контроль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профсоюзного комитета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членам профсоюза консультативной, юридической и других видов помощи.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обращений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профсоюзного комитета</w:t>
            </w:r>
            <w:r/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V.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Массовые мероприятия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вечера отдыха, посвященные:</w:t>
            </w:r>
            <w:r/>
          </w:p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-Профессиональному празднику «День учителя»;</w:t>
            </w:r>
            <w:r/>
          </w:p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-Дню пожилого человека;</w:t>
            </w:r>
            <w:r/>
          </w:p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овогодний вечер для работников школы;</w:t>
            </w:r>
            <w:r/>
          </w:p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-Дню защитников Отечества;</w:t>
            </w:r>
            <w:r/>
          </w:p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-Международному женскому дню.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графику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культмассового сектора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Принять участие в городских мероприятиях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профсоюза</w:t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чествование юбиляров педагогического труда; 50, 55, 60 лет со дня рождения</w:t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W w:w="237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культмассового сектора</w:t>
            </w:r>
            <w:r/>
          </w:p>
        </w:tc>
      </w:tr>
    </w:tbl>
    <w:p>
      <w:pPr>
        <w:pStyle w:val="6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профсоюзного комитета:                                          В.И. Ватутина</w:t>
      </w:r>
      <w:r/>
    </w:p>
    <w:p>
      <w:pPr>
        <w:pStyle w:val="6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99"/>
    <w:rPr>
      <w:sz w:val="22"/>
      <w:szCs w:val="22"/>
      <w:lang w:eastAsia="en-US"/>
    </w:rPr>
  </w:style>
  <w:style w:type="table" w:styleId="603">
    <w:name w:val="Table Grid"/>
    <w:basedOn w:val="600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4" w:customStyle="1">
    <w:name w:val="Default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revision>13</cp:revision>
  <dcterms:created xsi:type="dcterms:W3CDTF">2014-11-24T20:24:00Z</dcterms:created>
  <dcterms:modified xsi:type="dcterms:W3CDTF">2022-02-04T06:10:53Z</dcterms:modified>
</cp:coreProperties>
</file>