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22" w:rsidRPr="009C0C1E" w:rsidRDefault="00BA2422" w:rsidP="009C0C1E">
      <w:pPr>
        <w:ind w:firstLine="708"/>
        <w:jc w:val="right"/>
        <w:rPr>
          <w:sz w:val="22"/>
          <w:szCs w:val="22"/>
        </w:rPr>
      </w:pPr>
      <w:r w:rsidRPr="009C0C1E">
        <w:rPr>
          <w:iCs/>
          <w:color w:val="333333"/>
          <w:sz w:val="22"/>
          <w:szCs w:val="22"/>
          <w:shd w:val="clear" w:color="auto" w:fill="FFFFFF"/>
        </w:rPr>
        <w:t>Приложение к адаптированной основной общеобразовательной программе образования обучающихся с умственной отсталостью (интеллектуальными нарушениями),</w:t>
      </w:r>
      <w:r w:rsidRPr="009C0C1E">
        <w:rPr>
          <w:iCs/>
          <w:color w:val="333333"/>
          <w:sz w:val="22"/>
          <w:szCs w:val="22"/>
          <w:shd w:val="clear" w:color="auto" w:fill="FFFFFF"/>
          <w:lang w:val="en-US"/>
        </w:rPr>
        <w:t> I</w:t>
      </w:r>
      <w:r w:rsidRPr="009C0C1E">
        <w:rPr>
          <w:iCs/>
          <w:color w:val="333333"/>
          <w:sz w:val="22"/>
          <w:szCs w:val="22"/>
          <w:shd w:val="clear" w:color="auto" w:fill="FFFFFF"/>
        </w:rPr>
        <w:t> вариант</w:t>
      </w:r>
    </w:p>
    <w:p w:rsidR="00BA2422" w:rsidRDefault="00BA2422" w:rsidP="00BA2422">
      <w:pPr>
        <w:ind w:firstLine="567"/>
        <w:jc w:val="right"/>
        <w:rPr>
          <w:sz w:val="26"/>
          <w:szCs w:val="26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2627"/>
        <w:gridCol w:w="2748"/>
        <w:gridCol w:w="2256"/>
        <w:gridCol w:w="2149"/>
      </w:tblGrid>
      <w:tr w:rsidR="00BA2422" w:rsidTr="00BA2422">
        <w:tc>
          <w:tcPr>
            <w:tcW w:w="2628" w:type="dxa"/>
          </w:tcPr>
          <w:p w:rsidR="00BA2422" w:rsidRPr="009C0C1E" w:rsidRDefault="00BA2422">
            <w:pPr>
              <w:rPr>
                <w:rFonts w:cs="Times New Roman"/>
                <w:b/>
                <w:kern w:val="2"/>
                <w:lang w:eastAsia="ar-SA"/>
              </w:rPr>
            </w:pPr>
            <w:r w:rsidRPr="009C0C1E">
              <w:rPr>
                <w:b/>
              </w:rPr>
              <w:t>РАССМОТРЕНА</w:t>
            </w:r>
          </w:p>
          <w:p w:rsidR="00BA2422" w:rsidRPr="009C0C1E" w:rsidRDefault="00BA2422">
            <w:r w:rsidRPr="009C0C1E">
              <w:t>на заседании ППк</w:t>
            </w:r>
          </w:p>
          <w:p w:rsidR="00BA2422" w:rsidRPr="009C0C1E" w:rsidRDefault="00BA2422">
            <w:r w:rsidRPr="009C0C1E">
              <w:t xml:space="preserve">протокол от «25» сентября  </w:t>
            </w:r>
          </w:p>
          <w:p w:rsidR="00BA2422" w:rsidRPr="009C0C1E" w:rsidRDefault="00BA2422">
            <w:r w:rsidRPr="009C0C1E">
              <w:t>2020 года №4</w:t>
            </w:r>
          </w:p>
          <w:p w:rsidR="00BA2422" w:rsidRPr="009C0C1E" w:rsidRDefault="00BA2422">
            <w:pPr>
              <w:rPr>
                <w:kern w:val="2"/>
                <w:lang w:eastAsia="ar-SA"/>
              </w:rPr>
            </w:pPr>
          </w:p>
        </w:tc>
        <w:tc>
          <w:tcPr>
            <w:tcW w:w="2748" w:type="dxa"/>
          </w:tcPr>
          <w:p w:rsidR="00BA2422" w:rsidRPr="009C0C1E" w:rsidRDefault="00BA2422">
            <w:pPr>
              <w:rPr>
                <w:rFonts w:cs="Times New Roman"/>
                <w:b/>
                <w:kern w:val="2"/>
                <w:lang w:eastAsia="ar-SA"/>
              </w:rPr>
            </w:pPr>
            <w:r w:rsidRPr="009C0C1E">
              <w:rPr>
                <w:b/>
              </w:rPr>
              <w:t>СОГЛАСОВАНА</w:t>
            </w:r>
          </w:p>
          <w:p w:rsidR="00BA2422" w:rsidRPr="009C0C1E" w:rsidRDefault="00BA2422">
            <w:r w:rsidRPr="009C0C1E">
              <w:t xml:space="preserve">на заседании Управляющего </w:t>
            </w:r>
          </w:p>
          <w:p w:rsidR="00BA2422" w:rsidRPr="009C0C1E" w:rsidRDefault="00BA2422">
            <w:r w:rsidRPr="009C0C1E">
              <w:t xml:space="preserve">совета </w:t>
            </w:r>
          </w:p>
          <w:p w:rsidR="00BA2422" w:rsidRPr="009C0C1E" w:rsidRDefault="00BA2422">
            <w:r w:rsidRPr="009C0C1E">
              <w:t xml:space="preserve">протокол от «25»  сентября </w:t>
            </w:r>
          </w:p>
          <w:p w:rsidR="00BA2422" w:rsidRPr="009C0C1E" w:rsidRDefault="00BA2422">
            <w:r w:rsidRPr="009C0C1E">
              <w:t>2020  года № 4</w:t>
            </w:r>
          </w:p>
          <w:p w:rsidR="00BA2422" w:rsidRPr="009C0C1E" w:rsidRDefault="00BA2422">
            <w:pPr>
              <w:rPr>
                <w:kern w:val="2"/>
                <w:lang w:eastAsia="ar-SA"/>
              </w:rPr>
            </w:pPr>
          </w:p>
        </w:tc>
        <w:tc>
          <w:tcPr>
            <w:tcW w:w="2256" w:type="dxa"/>
          </w:tcPr>
          <w:p w:rsidR="00BA2422" w:rsidRPr="009C0C1E" w:rsidRDefault="00BA2422">
            <w:pPr>
              <w:rPr>
                <w:rFonts w:cs="Times New Roman"/>
                <w:b/>
                <w:kern w:val="2"/>
                <w:lang w:eastAsia="ar-SA"/>
              </w:rPr>
            </w:pPr>
            <w:r w:rsidRPr="009C0C1E">
              <w:rPr>
                <w:b/>
              </w:rPr>
              <w:t>ПРИНЯТА</w:t>
            </w:r>
          </w:p>
          <w:p w:rsidR="00BA2422" w:rsidRPr="009C0C1E" w:rsidRDefault="00BA2422">
            <w:r w:rsidRPr="009C0C1E">
              <w:t>на заседании педагогического</w:t>
            </w:r>
          </w:p>
          <w:p w:rsidR="00BA2422" w:rsidRPr="009C0C1E" w:rsidRDefault="00BA2422">
            <w:r w:rsidRPr="009C0C1E">
              <w:t>совета МБОУ «ОШ №23 для обучающихся с ОВЗ»,</w:t>
            </w:r>
          </w:p>
          <w:p w:rsidR="00BA2422" w:rsidRPr="009C0C1E" w:rsidRDefault="00BA2422">
            <w:r w:rsidRPr="009C0C1E">
              <w:t xml:space="preserve">протокол от «25» сентября </w:t>
            </w:r>
          </w:p>
          <w:p w:rsidR="00BA2422" w:rsidRPr="009C0C1E" w:rsidRDefault="00BA2422">
            <w:r w:rsidRPr="009C0C1E">
              <w:t>2020  года №4</w:t>
            </w:r>
          </w:p>
          <w:p w:rsidR="00BA2422" w:rsidRPr="009C0C1E" w:rsidRDefault="00BA2422">
            <w:pPr>
              <w:rPr>
                <w:kern w:val="2"/>
                <w:lang w:eastAsia="ar-SA"/>
              </w:rPr>
            </w:pPr>
          </w:p>
        </w:tc>
        <w:tc>
          <w:tcPr>
            <w:tcW w:w="2149" w:type="dxa"/>
          </w:tcPr>
          <w:p w:rsidR="00BA2422" w:rsidRPr="009C0C1E" w:rsidRDefault="00BA2422">
            <w:pPr>
              <w:rPr>
                <w:rFonts w:cs="Times New Roman"/>
                <w:b/>
                <w:kern w:val="2"/>
                <w:lang w:eastAsia="ar-SA"/>
              </w:rPr>
            </w:pPr>
            <w:r w:rsidRPr="009C0C1E">
              <w:rPr>
                <w:b/>
              </w:rPr>
              <w:t xml:space="preserve"> УТВЕРЖДЕНА</w:t>
            </w:r>
          </w:p>
          <w:p w:rsidR="00BA2422" w:rsidRPr="009C0C1E" w:rsidRDefault="00BA2422">
            <w:r w:rsidRPr="009C0C1E">
              <w:t xml:space="preserve"> приказом директора МБОУ «ОШ №23 для обучающихся с ОВЗ» </w:t>
            </w:r>
          </w:p>
          <w:p w:rsidR="00BA2422" w:rsidRPr="009C0C1E" w:rsidRDefault="00BA2422">
            <w:r w:rsidRPr="009C0C1E">
              <w:t xml:space="preserve">  от «25» сентября   </w:t>
            </w:r>
          </w:p>
          <w:p w:rsidR="00BA2422" w:rsidRPr="009C0C1E" w:rsidRDefault="00BA2422">
            <w:r w:rsidRPr="009C0C1E">
              <w:t>2020  года №403</w:t>
            </w:r>
          </w:p>
          <w:p w:rsidR="00BA2422" w:rsidRPr="009C0C1E" w:rsidRDefault="00BA2422">
            <w:pPr>
              <w:jc w:val="center"/>
              <w:rPr>
                <w:kern w:val="2"/>
                <w:lang w:eastAsia="ar-SA"/>
              </w:rPr>
            </w:pPr>
          </w:p>
        </w:tc>
      </w:tr>
    </w:tbl>
    <w:p w:rsidR="00A22E86" w:rsidRDefault="00A22E86" w:rsidP="00AB1F3A">
      <w:pPr>
        <w:ind w:firstLine="567"/>
        <w:rPr>
          <w:sz w:val="26"/>
          <w:szCs w:val="26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2627"/>
        <w:gridCol w:w="2748"/>
        <w:gridCol w:w="2256"/>
        <w:gridCol w:w="2149"/>
      </w:tblGrid>
      <w:tr w:rsidR="00A22E86" w:rsidTr="00A22E86">
        <w:tc>
          <w:tcPr>
            <w:tcW w:w="2628" w:type="dxa"/>
          </w:tcPr>
          <w:p w:rsidR="00A22E86" w:rsidRDefault="00A22E8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748" w:type="dxa"/>
          </w:tcPr>
          <w:p w:rsidR="00A22E86" w:rsidRDefault="00A22E8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256" w:type="dxa"/>
          </w:tcPr>
          <w:p w:rsidR="00A22E86" w:rsidRDefault="00A22E8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149" w:type="dxa"/>
          </w:tcPr>
          <w:p w:rsidR="00A22E86" w:rsidRDefault="00A22E86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A22E86" w:rsidRDefault="00A22E86" w:rsidP="00A22E86">
      <w:pPr>
        <w:ind w:firstLine="567"/>
        <w:jc w:val="both"/>
        <w:rPr>
          <w:i/>
          <w:sz w:val="26"/>
          <w:szCs w:val="26"/>
          <w:lang w:eastAsia="ar-SA"/>
        </w:rPr>
      </w:pPr>
    </w:p>
    <w:p w:rsidR="00A22E86" w:rsidRDefault="00A22E86" w:rsidP="00A22E86">
      <w:pPr>
        <w:ind w:firstLine="567"/>
        <w:jc w:val="both"/>
        <w:rPr>
          <w:i/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i/>
          <w:sz w:val="26"/>
          <w:szCs w:val="26"/>
          <w:shd w:val="clear" w:color="auto" w:fill="FFFF00"/>
        </w:rPr>
      </w:pPr>
    </w:p>
    <w:p w:rsidR="00A22E86" w:rsidRDefault="00A22E86" w:rsidP="00A22E86">
      <w:pPr>
        <w:ind w:firstLine="567"/>
        <w:jc w:val="both"/>
        <w:rPr>
          <w:i/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i/>
          <w:sz w:val="26"/>
          <w:szCs w:val="26"/>
        </w:rPr>
      </w:pPr>
    </w:p>
    <w:p w:rsidR="003F64D2" w:rsidRDefault="003F64D2" w:rsidP="00A22E86">
      <w:pPr>
        <w:ind w:firstLine="567"/>
        <w:jc w:val="both"/>
        <w:rPr>
          <w:i/>
          <w:sz w:val="26"/>
          <w:szCs w:val="26"/>
        </w:rPr>
      </w:pPr>
    </w:p>
    <w:p w:rsidR="003C4BB1" w:rsidRDefault="003C4BB1" w:rsidP="00A22E86">
      <w:pPr>
        <w:ind w:firstLine="567"/>
        <w:jc w:val="both"/>
        <w:rPr>
          <w:i/>
          <w:sz w:val="26"/>
          <w:szCs w:val="26"/>
        </w:rPr>
      </w:pPr>
    </w:p>
    <w:p w:rsidR="00A22E86" w:rsidRDefault="00A22E86" w:rsidP="00A22E86">
      <w:pPr>
        <w:jc w:val="center"/>
        <w:rPr>
          <w:i/>
          <w:sz w:val="32"/>
          <w:szCs w:val="32"/>
        </w:rPr>
      </w:pPr>
    </w:p>
    <w:p w:rsidR="00A22E86" w:rsidRDefault="00A22E86" w:rsidP="00A22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A22E86" w:rsidRDefault="00A22E86" w:rsidP="00A22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курсу  «Математика»</w:t>
      </w:r>
    </w:p>
    <w:p w:rsidR="00A22E86" w:rsidRDefault="00A22E86" w:rsidP="00A22E86">
      <w:pPr>
        <w:jc w:val="center"/>
        <w:rPr>
          <w:b/>
          <w:sz w:val="32"/>
          <w:szCs w:val="32"/>
        </w:rPr>
      </w:pPr>
      <w:r w:rsidRPr="00BA2422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-9 класс</w:t>
      </w:r>
    </w:p>
    <w:p w:rsidR="00A22E86" w:rsidRDefault="00A22E86" w:rsidP="00A22E86">
      <w:pPr>
        <w:jc w:val="center"/>
        <w:rPr>
          <w:b/>
          <w:sz w:val="32"/>
          <w:szCs w:val="32"/>
        </w:rPr>
      </w:pPr>
    </w:p>
    <w:p w:rsidR="00A22E86" w:rsidRDefault="00A22E86" w:rsidP="00A22E86">
      <w:pPr>
        <w:jc w:val="center"/>
        <w:rPr>
          <w:sz w:val="32"/>
          <w:szCs w:val="32"/>
        </w:rPr>
      </w:pPr>
    </w:p>
    <w:p w:rsidR="00A22E86" w:rsidRDefault="00A22E86" w:rsidP="00A22E86">
      <w:pPr>
        <w:ind w:firstLine="567"/>
        <w:jc w:val="both"/>
        <w:rPr>
          <w:b/>
          <w:bCs/>
          <w:iCs/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b/>
          <w:bCs/>
          <w:iCs/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b/>
          <w:bCs/>
          <w:iCs/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b/>
          <w:bCs/>
          <w:iCs/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b/>
          <w:bCs/>
          <w:iCs/>
          <w:sz w:val="26"/>
          <w:szCs w:val="26"/>
        </w:rPr>
      </w:pPr>
    </w:p>
    <w:p w:rsidR="00A22E86" w:rsidRDefault="00A22E86" w:rsidP="00A22E86">
      <w:pPr>
        <w:ind w:firstLine="567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22E86" w:rsidRDefault="00A22E86" w:rsidP="00A22E86">
      <w:pPr>
        <w:ind w:firstLine="567"/>
        <w:jc w:val="both"/>
        <w:rPr>
          <w:b/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A22E86" w:rsidRDefault="00A22E86" w:rsidP="00A22E86">
      <w:pPr>
        <w:ind w:firstLine="567"/>
        <w:jc w:val="both"/>
        <w:rPr>
          <w:sz w:val="26"/>
          <w:szCs w:val="26"/>
        </w:rPr>
      </w:pPr>
    </w:p>
    <w:p w:rsidR="00170E0E" w:rsidRDefault="00170E0E" w:rsidP="00A22E86"/>
    <w:p w:rsidR="009D6846" w:rsidRDefault="009D6846" w:rsidP="00BA2422"/>
    <w:p w:rsidR="00BA2422" w:rsidRDefault="00BA2422" w:rsidP="00BA2422">
      <w:pPr>
        <w:rPr>
          <w:b/>
          <w:bCs/>
          <w:sz w:val="26"/>
          <w:szCs w:val="26"/>
        </w:rPr>
      </w:pPr>
    </w:p>
    <w:p w:rsidR="009D6846" w:rsidRDefault="009D6846">
      <w:pPr>
        <w:ind w:firstLine="720"/>
        <w:jc w:val="center"/>
        <w:rPr>
          <w:b/>
          <w:bCs/>
          <w:sz w:val="26"/>
          <w:szCs w:val="26"/>
        </w:rPr>
      </w:pPr>
    </w:p>
    <w:p w:rsidR="00170E0E" w:rsidRPr="009132F8" w:rsidRDefault="00170E0E">
      <w:pPr>
        <w:ind w:firstLine="720"/>
        <w:jc w:val="center"/>
        <w:rPr>
          <w:rFonts w:cs="Times New Roman"/>
          <w:sz w:val="26"/>
          <w:szCs w:val="26"/>
        </w:rPr>
      </w:pPr>
      <w:r>
        <w:rPr>
          <w:b/>
          <w:bCs/>
          <w:sz w:val="26"/>
          <w:szCs w:val="26"/>
        </w:rPr>
        <w:t>Пояснительная   записка</w:t>
      </w: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4F1D0F" w:rsidRPr="003961EA" w:rsidRDefault="004F1D0F" w:rsidP="003961EA">
      <w:pPr>
        <w:pStyle w:val="Default"/>
        <w:ind w:firstLine="720"/>
        <w:jc w:val="both"/>
        <w:rPr>
          <w:b/>
          <w:bCs/>
          <w:color w:val="auto"/>
          <w:sz w:val="26"/>
          <w:szCs w:val="26"/>
        </w:rPr>
      </w:pPr>
      <w:r w:rsidRPr="004F1D0F">
        <w:rPr>
          <w:color w:val="auto"/>
          <w:sz w:val="26"/>
          <w:szCs w:val="26"/>
        </w:rPr>
        <w:t>Рабочая программа</w:t>
      </w:r>
      <w:r w:rsidR="00D51E12">
        <w:rPr>
          <w:color w:val="auto"/>
          <w:sz w:val="26"/>
          <w:szCs w:val="26"/>
        </w:rPr>
        <w:t xml:space="preserve"> учебного </w:t>
      </w:r>
      <w:r w:rsidR="00637930">
        <w:rPr>
          <w:color w:val="auto"/>
          <w:sz w:val="26"/>
          <w:szCs w:val="26"/>
        </w:rPr>
        <w:t>предмета</w:t>
      </w:r>
      <w:r w:rsidR="00D51E12">
        <w:rPr>
          <w:color w:val="auto"/>
          <w:sz w:val="26"/>
          <w:szCs w:val="26"/>
        </w:rPr>
        <w:t xml:space="preserve"> «Математика</w:t>
      </w:r>
      <w:r w:rsidR="00637930">
        <w:rPr>
          <w:color w:val="auto"/>
          <w:sz w:val="26"/>
          <w:szCs w:val="26"/>
        </w:rPr>
        <w:t xml:space="preserve">» в </w:t>
      </w:r>
      <w:r w:rsidRPr="004F1D0F">
        <w:rPr>
          <w:color w:val="auto"/>
          <w:sz w:val="26"/>
          <w:szCs w:val="26"/>
        </w:rPr>
        <w:t>5-9 класс</w:t>
      </w:r>
      <w:r w:rsidR="00637930">
        <w:rPr>
          <w:color w:val="auto"/>
          <w:sz w:val="26"/>
          <w:szCs w:val="26"/>
        </w:rPr>
        <w:t>ах</w:t>
      </w:r>
      <w:r w:rsidRPr="004F1D0F">
        <w:rPr>
          <w:color w:val="auto"/>
          <w:sz w:val="26"/>
          <w:szCs w:val="26"/>
        </w:rPr>
        <w:t xml:space="preserve">, разработана на основе адаптированной основной общеобразовательной </w:t>
      </w:r>
      <w:r w:rsidRPr="004F1D0F">
        <w:rPr>
          <w:color w:val="auto"/>
          <w:sz w:val="26"/>
        </w:rPr>
        <w:t>программ</w:t>
      </w:r>
      <w:r w:rsidR="00637930">
        <w:rPr>
          <w:color w:val="auto"/>
          <w:sz w:val="26"/>
        </w:rPr>
        <w:t>е</w:t>
      </w:r>
      <w:r w:rsidRPr="004F1D0F">
        <w:rPr>
          <w:color w:val="auto"/>
          <w:sz w:val="26"/>
        </w:rPr>
        <w:t xml:space="preserve"> образования</w:t>
      </w:r>
      <w:r w:rsidR="00637930">
        <w:rPr>
          <w:color w:val="auto"/>
          <w:sz w:val="26"/>
        </w:rPr>
        <w:t xml:space="preserve"> обучающихся с умственной отсталостью (интеллектуальными нарушениями)</w:t>
      </w:r>
      <w:r w:rsidRPr="004F1D0F">
        <w:rPr>
          <w:color w:val="auto"/>
          <w:sz w:val="26"/>
        </w:rPr>
        <w:t xml:space="preserve">, утвержденной приказом МБОУ «ОШ №23 для обучающихся с ОВЗ» </w:t>
      </w:r>
      <w:r w:rsidRPr="004F1D0F">
        <w:rPr>
          <w:b/>
          <w:bCs/>
          <w:color w:val="auto"/>
          <w:sz w:val="26"/>
          <w:szCs w:val="26"/>
        </w:rPr>
        <w:t xml:space="preserve"> </w:t>
      </w:r>
      <w:r w:rsidRPr="004F1D0F">
        <w:rPr>
          <w:color w:val="auto"/>
          <w:sz w:val="26"/>
        </w:rPr>
        <w:t>от 25.09.2020 г. №403.</w:t>
      </w:r>
    </w:p>
    <w:p w:rsidR="00170E0E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Цель: максимальное преодоление недостатков умственного, эмоционально-волевого и физического развития школьников, подготовки их к социальной реабилитации и интеграции в современное общество средствами данного учебного курса.</w:t>
      </w:r>
    </w:p>
    <w:p w:rsidR="00170E0E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Задачи:</w:t>
      </w:r>
    </w:p>
    <w:p w:rsidR="00170E0E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способствовать овладению учащимися доступным математическим материалом, необходимым в повседневной жизни и разных видах трудовой деятельности, а также для изучения других учебных дисциплин;</w:t>
      </w:r>
    </w:p>
    <w:p w:rsidR="00170E0E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использовать процесс обучения математике для общего развития каждого ребенка и коррекции недоразвития познавательной, эмоционально-волевой сферы и личностных качеств, учитывая актуальный уровень, а также «зону ближайшего развития» учащихся на всех этапах обучения;</w:t>
      </w:r>
    </w:p>
    <w:p w:rsidR="00170E0E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расширение общего кругозора школьников, обогащение жизненного опыта, формирование гражданских позиций на основе развития мотивации к учению.</w:t>
      </w:r>
    </w:p>
    <w:p w:rsidR="00095E45" w:rsidRDefault="00095E45" w:rsidP="00095E45">
      <w:pPr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Так как в </w:t>
      </w:r>
      <w:r w:rsidR="004F1D0F">
        <w:rPr>
          <w:rFonts w:cs="Times New Roman"/>
          <w:sz w:val="26"/>
          <w:szCs w:val="26"/>
        </w:rPr>
        <w:t>адаптированной</w:t>
      </w:r>
      <w:r>
        <w:rPr>
          <w:rFonts w:cs="Times New Roman"/>
          <w:sz w:val="26"/>
          <w:szCs w:val="26"/>
        </w:rPr>
        <w:t xml:space="preserve"> программе не предусмотрены контрольные и проверочные работы, то в рабочую программу внесены контрольные работы в количестве:</w:t>
      </w:r>
    </w:p>
    <w:p w:rsidR="00170E0E" w:rsidRPr="009132F8" w:rsidRDefault="00170E0E">
      <w:pPr>
        <w:ind w:firstLine="709"/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05"/>
        <w:gridCol w:w="1744"/>
        <w:gridCol w:w="1376"/>
        <w:gridCol w:w="1498"/>
        <w:gridCol w:w="1256"/>
      </w:tblGrid>
      <w:tr w:rsidR="00170E0E" w:rsidRPr="009132F8"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Количество текущих контрольных работ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1 </w:t>
            </w:r>
          </w:p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2 </w:t>
            </w:r>
          </w:p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3 </w:t>
            </w:r>
          </w:p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 четверть</w:t>
            </w:r>
          </w:p>
        </w:tc>
      </w:tr>
      <w:tr w:rsidR="00170E0E" w:rsidRPr="009132F8"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5-9 классы 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170E0E" w:rsidRPr="009132F8"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Учащиеся на дому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</w:tr>
    </w:tbl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color w:val="000000"/>
          <w:sz w:val="26"/>
          <w:szCs w:val="26"/>
        </w:rPr>
        <w:t>Периодичность осуществления административных контрольных работ определяется:</w:t>
      </w:r>
    </w:p>
    <w:tbl>
      <w:tblPr>
        <w:tblW w:w="0" w:type="auto"/>
        <w:tblInd w:w="108" w:type="dxa"/>
        <w:tblLayout w:type="fixed"/>
        <w:tblLook w:val="0000"/>
      </w:tblPr>
      <w:tblGrid>
        <w:gridCol w:w="3222"/>
        <w:gridCol w:w="1714"/>
        <w:gridCol w:w="1372"/>
        <w:gridCol w:w="1486"/>
        <w:gridCol w:w="1270"/>
      </w:tblGrid>
      <w:tr w:rsidR="00170E0E" w:rsidRPr="009132F8"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Количество административных  контрольных работ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1 </w:t>
            </w:r>
          </w:p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2 </w:t>
            </w:r>
          </w:p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3 </w:t>
            </w:r>
          </w:p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 четверть</w:t>
            </w:r>
          </w:p>
        </w:tc>
      </w:tr>
      <w:tr w:rsidR="00170E0E" w:rsidRPr="009132F8">
        <w:trPr>
          <w:trHeight w:val="138"/>
        </w:trPr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5-9 классы 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170E0E" w:rsidRPr="009132F8">
        <w:trPr>
          <w:trHeight w:val="138"/>
        </w:trPr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Учащиеся на дому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tabs>
                <w:tab w:val="left" w:pos="1035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-</w:t>
            </w:r>
          </w:p>
        </w:tc>
      </w:tr>
    </w:tbl>
    <w:p w:rsidR="009132F8" w:rsidRDefault="009132F8" w:rsidP="009132F8">
      <w:pPr>
        <w:rPr>
          <w:rFonts w:cs="Times New Roman"/>
          <w:sz w:val="26"/>
          <w:szCs w:val="26"/>
        </w:rPr>
      </w:pPr>
    </w:p>
    <w:p w:rsidR="00170E0E" w:rsidRPr="009132F8" w:rsidRDefault="00170E0E" w:rsidP="00D1167B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Название учебно-методического комплекта</w:t>
      </w:r>
    </w:p>
    <w:p w:rsidR="00170E0E" w:rsidRPr="009132F8" w:rsidRDefault="00170E0E" w:rsidP="007234E7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5 класс </w:t>
      </w:r>
    </w:p>
    <w:p w:rsidR="00170E0E" w:rsidRPr="009132F8" w:rsidRDefault="001716C6" w:rsidP="001716C6">
      <w:pPr>
        <w:tabs>
          <w:tab w:val="left" w:pos="142"/>
        </w:tabs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         -</w:t>
      </w:r>
      <w:r w:rsidR="00170E0E" w:rsidRPr="009132F8">
        <w:rPr>
          <w:rFonts w:cs="Times New Roman"/>
          <w:sz w:val="26"/>
          <w:szCs w:val="26"/>
        </w:rPr>
        <w:t xml:space="preserve"> Математика</w:t>
      </w:r>
      <w:r w:rsidRPr="009132F8">
        <w:rPr>
          <w:rFonts w:cs="Times New Roman"/>
          <w:sz w:val="26"/>
          <w:szCs w:val="26"/>
        </w:rPr>
        <w:t>. 5 класс: у</w:t>
      </w:r>
      <w:r w:rsidR="00170E0E" w:rsidRPr="009132F8">
        <w:rPr>
          <w:rFonts w:cs="Times New Roman"/>
          <w:sz w:val="26"/>
          <w:szCs w:val="26"/>
        </w:rPr>
        <w:t>чебник для общеобразовательных организаций, реализующих адаптированные основные общеобразовательные программы</w:t>
      </w:r>
      <w:r w:rsidRPr="009132F8">
        <w:rPr>
          <w:rFonts w:cs="Times New Roman"/>
          <w:sz w:val="26"/>
          <w:szCs w:val="26"/>
        </w:rPr>
        <w:t xml:space="preserve"> /Г. М. Капустина</w:t>
      </w:r>
      <w:r w:rsidR="003F7616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</w:rPr>
        <w:t>М. Н. Перова.-16-е изд. – М.:</w:t>
      </w:r>
      <w:r w:rsidR="00170E0E" w:rsidRPr="009132F8">
        <w:rPr>
          <w:rFonts w:cs="Times New Roman"/>
          <w:sz w:val="26"/>
          <w:szCs w:val="26"/>
        </w:rPr>
        <w:t>«Просвещение», 20</w:t>
      </w:r>
      <w:r w:rsidRPr="009132F8">
        <w:rPr>
          <w:rFonts w:cs="Times New Roman"/>
          <w:sz w:val="26"/>
          <w:szCs w:val="26"/>
        </w:rPr>
        <w:t>20</w:t>
      </w:r>
      <w:r w:rsidR="00170E0E" w:rsidRPr="009132F8">
        <w:rPr>
          <w:rFonts w:cs="Times New Roman"/>
          <w:sz w:val="26"/>
          <w:szCs w:val="26"/>
        </w:rPr>
        <w:t xml:space="preserve"> г.</w:t>
      </w:r>
      <w:r w:rsidR="009011FB" w:rsidRPr="009132F8">
        <w:rPr>
          <w:rFonts w:cs="Times New Roman"/>
          <w:sz w:val="26"/>
          <w:szCs w:val="26"/>
        </w:rPr>
        <w:t xml:space="preserve">–224 </w:t>
      </w:r>
      <w:r w:rsidRPr="009132F8">
        <w:rPr>
          <w:rFonts w:cs="Times New Roman"/>
          <w:sz w:val="26"/>
          <w:szCs w:val="26"/>
        </w:rPr>
        <w:t>с.</w:t>
      </w:r>
    </w:p>
    <w:p w:rsidR="00170E0E" w:rsidRPr="009132F8" w:rsidRDefault="00170E0E" w:rsidP="007234E7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6 класс</w:t>
      </w:r>
    </w:p>
    <w:p w:rsidR="00170E0E" w:rsidRPr="009132F8" w:rsidRDefault="00170E0E" w:rsidP="009132F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Математика</w:t>
      </w:r>
      <w:r w:rsidR="001716C6" w:rsidRPr="009132F8">
        <w:rPr>
          <w:rFonts w:cs="Times New Roman"/>
          <w:sz w:val="26"/>
          <w:szCs w:val="26"/>
        </w:rPr>
        <w:t>.</w:t>
      </w:r>
      <w:r w:rsidRPr="009132F8">
        <w:rPr>
          <w:rFonts w:cs="Times New Roman"/>
          <w:sz w:val="26"/>
          <w:szCs w:val="26"/>
        </w:rPr>
        <w:t xml:space="preserve"> 6</w:t>
      </w:r>
      <w:r w:rsidR="001716C6" w:rsidRPr="009132F8">
        <w:rPr>
          <w:rFonts w:cs="Times New Roman"/>
          <w:sz w:val="26"/>
          <w:szCs w:val="26"/>
        </w:rPr>
        <w:t xml:space="preserve"> класс: у</w:t>
      </w:r>
      <w:r w:rsidRPr="009132F8">
        <w:rPr>
          <w:rFonts w:cs="Times New Roman"/>
          <w:sz w:val="26"/>
          <w:szCs w:val="26"/>
        </w:rPr>
        <w:t>чебник для общеобразовательных организаций, реализующих адаптированные основны</w:t>
      </w:r>
      <w:r w:rsidR="001716C6" w:rsidRPr="009132F8">
        <w:rPr>
          <w:rFonts w:cs="Times New Roman"/>
          <w:sz w:val="26"/>
          <w:szCs w:val="26"/>
        </w:rPr>
        <w:t xml:space="preserve">е общеобразовательные программы / - Г.М. Капустина, М.Н. Перова -16 –е изд. - </w:t>
      </w:r>
      <w:r w:rsidRPr="009132F8">
        <w:rPr>
          <w:rFonts w:cs="Times New Roman"/>
          <w:sz w:val="26"/>
          <w:szCs w:val="26"/>
        </w:rPr>
        <w:t xml:space="preserve"> М</w:t>
      </w:r>
      <w:r w:rsidR="009011FB" w:rsidRPr="009132F8">
        <w:rPr>
          <w:rFonts w:cs="Times New Roman"/>
          <w:sz w:val="26"/>
          <w:szCs w:val="26"/>
        </w:rPr>
        <w:t xml:space="preserve">: </w:t>
      </w:r>
      <w:r w:rsidRPr="009132F8">
        <w:rPr>
          <w:rFonts w:cs="Times New Roman"/>
          <w:sz w:val="26"/>
          <w:szCs w:val="26"/>
        </w:rPr>
        <w:t xml:space="preserve"> «Просвещение», 20</w:t>
      </w:r>
      <w:r w:rsidR="009011FB" w:rsidRPr="009132F8">
        <w:rPr>
          <w:rFonts w:cs="Times New Roman"/>
          <w:sz w:val="26"/>
          <w:szCs w:val="26"/>
        </w:rPr>
        <w:t>20</w:t>
      </w:r>
      <w:r w:rsidRPr="009132F8">
        <w:rPr>
          <w:rFonts w:cs="Times New Roman"/>
          <w:sz w:val="26"/>
          <w:szCs w:val="26"/>
        </w:rPr>
        <w:t xml:space="preserve"> г.</w:t>
      </w:r>
      <w:r w:rsidR="009011FB" w:rsidRPr="009132F8">
        <w:rPr>
          <w:rFonts w:cs="Times New Roman"/>
          <w:sz w:val="26"/>
          <w:szCs w:val="26"/>
        </w:rPr>
        <w:t xml:space="preserve"> -239 с.</w:t>
      </w:r>
    </w:p>
    <w:p w:rsidR="00170E0E" w:rsidRPr="009132F8" w:rsidRDefault="00170E0E" w:rsidP="00E07C2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7 класс</w:t>
      </w:r>
    </w:p>
    <w:p w:rsidR="00170E0E" w:rsidRPr="009132F8" w:rsidRDefault="009011FB" w:rsidP="009132F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lastRenderedPageBreak/>
        <w:t>Математика. 7 класс: учебник для общеобразовательных организаций, реализующих адаптированные основные общеобразовательные программы / - Т. В. Алышева -16 –е изд. -  М:  «Просвещение», 2020 г.</w:t>
      </w:r>
      <w:r w:rsidR="009132F8">
        <w:rPr>
          <w:rFonts w:cs="Times New Roman"/>
          <w:sz w:val="26"/>
          <w:szCs w:val="26"/>
        </w:rPr>
        <w:t xml:space="preserve"> -236 с.</w:t>
      </w:r>
    </w:p>
    <w:p w:rsidR="00170E0E" w:rsidRPr="009132F8" w:rsidRDefault="00170E0E" w:rsidP="009132F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8 класс </w:t>
      </w:r>
    </w:p>
    <w:p w:rsidR="00170E0E" w:rsidRPr="009132F8" w:rsidRDefault="00170E0E" w:rsidP="009132F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Математика</w:t>
      </w:r>
      <w:r w:rsidR="009011FB" w:rsidRPr="009132F8">
        <w:rPr>
          <w:rFonts w:cs="Times New Roman"/>
          <w:sz w:val="26"/>
          <w:szCs w:val="26"/>
        </w:rPr>
        <w:t>.</w:t>
      </w:r>
      <w:r w:rsidRPr="009132F8">
        <w:rPr>
          <w:rFonts w:cs="Times New Roman"/>
          <w:sz w:val="26"/>
          <w:szCs w:val="26"/>
        </w:rPr>
        <w:t xml:space="preserve"> 8</w:t>
      </w:r>
      <w:r w:rsidR="009011FB" w:rsidRPr="009132F8">
        <w:rPr>
          <w:rFonts w:cs="Times New Roman"/>
          <w:sz w:val="26"/>
          <w:szCs w:val="26"/>
        </w:rPr>
        <w:t>класс:  у</w:t>
      </w:r>
      <w:r w:rsidRPr="009132F8">
        <w:rPr>
          <w:rFonts w:cs="Times New Roman"/>
          <w:sz w:val="26"/>
          <w:szCs w:val="26"/>
        </w:rPr>
        <w:t>чебник для общеобразовательных организаций, реализующих адаптированные основны</w:t>
      </w:r>
      <w:r w:rsidR="009011FB" w:rsidRPr="009132F8">
        <w:rPr>
          <w:rFonts w:cs="Times New Roman"/>
          <w:sz w:val="26"/>
          <w:szCs w:val="26"/>
        </w:rPr>
        <w:t xml:space="preserve">е общеобразовательные программы / В.В. Эк –15-е изд. – </w:t>
      </w:r>
      <w:r w:rsidRPr="009132F8">
        <w:rPr>
          <w:rFonts w:cs="Times New Roman"/>
          <w:sz w:val="26"/>
          <w:szCs w:val="26"/>
        </w:rPr>
        <w:t>М</w:t>
      </w:r>
      <w:r w:rsidR="009011FB" w:rsidRPr="009132F8">
        <w:rPr>
          <w:rFonts w:cs="Times New Roman"/>
          <w:sz w:val="26"/>
          <w:szCs w:val="26"/>
        </w:rPr>
        <w:t>. :</w:t>
      </w:r>
      <w:r w:rsidRPr="009132F8">
        <w:rPr>
          <w:rFonts w:cs="Times New Roman"/>
          <w:sz w:val="26"/>
          <w:szCs w:val="26"/>
        </w:rPr>
        <w:t xml:space="preserve"> «Просвещение», </w:t>
      </w:r>
      <w:smartTag w:uri="urn:schemas-microsoft-com:office:smarttags" w:element="metricconverter">
        <w:smartTagPr>
          <w:attr w:name="ProductID" w:val="2019 г"/>
        </w:smartTagPr>
        <w:r w:rsidRPr="009132F8">
          <w:rPr>
            <w:rFonts w:cs="Times New Roman"/>
            <w:sz w:val="26"/>
            <w:szCs w:val="26"/>
          </w:rPr>
          <w:t>2019 г</w:t>
        </w:r>
      </w:smartTag>
      <w:r w:rsidRPr="009132F8">
        <w:rPr>
          <w:rFonts w:cs="Times New Roman"/>
          <w:sz w:val="26"/>
          <w:szCs w:val="26"/>
        </w:rPr>
        <w:t>.</w:t>
      </w:r>
      <w:r w:rsidR="009011FB" w:rsidRPr="009132F8">
        <w:rPr>
          <w:rFonts w:cs="Times New Roman"/>
          <w:sz w:val="26"/>
          <w:szCs w:val="26"/>
        </w:rPr>
        <w:t xml:space="preserve"> – 236 с.</w:t>
      </w:r>
    </w:p>
    <w:p w:rsidR="00170E0E" w:rsidRPr="009132F8" w:rsidRDefault="00170E0E" w:rsidP="00E07C2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9 класс </w:t>
      </w:r>
    </w:p>
    <w:p w:rsidR="00170E0E" w:rsidRPr="009132F8" w:rsidRDefault="009011FB" w:rsidP="00E07C28">
      <w:pPr>
        <w:tabs>
          <w:tab w:val="left" w:pos="142"/>
        </w:tabs>
        <w:ind w:firstLine="567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Математика. 9 класс:</w:t>
      </w:r>
      <w:r w:rsidR="000E1FB5" w:rsidRPr="009132F8">
        <w:rPr>
          <w:rFonts w:cs="Times New Roman"/>
          <w:sz w:val="26"/>
          <w:szCs w:val="26"/>
        </w:rPr>
        <w:t xml:space="preserve"> учебник для общеобразовательных организаций, реализующих адаптированные основные общеобразовательные программы / А. П. Антропов, А.Ю.Ходот, Т. Г. Ходот – 7-е изд. – М. : «Просвещение», 2019 г. -400 с.</w:t>
      </w:r>
    </w:p>
    <w:p w:rsidR="00170E0E" w:rsidRPr="009132F8" w:rsidRDefault="00170E0E" w:rsidP="00E07C28">
      <w:pPr>
        <w:tabs>
          <w:tab w:val="left" w:pos="142"/>
        </w:tabs>
        <w:ind w:firstLine="567"/>
        <w:rPr>
          <w:rFonts w:cs="Times New Roman"/>
          <w:sz w:val="26"/>
          <w:szCs w:val="26"/>
        </w:rPr>
      </w:pPr>
    </w:p>
    <w:p w:rsidR="00170E0E" w:rsidRPr="009132F8" w:rsidRDefault="00170E0E" w:rsidP="000E1FB5">
      <w:pPr>
        <w:rPr>
          <w:rFonts w:cs="Times New Roman"/>
          <w:sz w:val="26"/>
          <w:szCs w:val="26"/>
        </w:rPr>
      </w:pPr>
    </w:p>
    <w:p w:rsidR="00170E0E" w:rsidRDefault="00170E0E" w:rsidP="009132F8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Количество учебных часов</w:t>
      </w:r>
    </w:p>
    <w:p w:rsidR="009132F8" w:rsidRPr="009132F8" w:rsidRDefault="009132F8" w:rsidP="009132F8">
      <w:pPr>
        <w:jc w:val="center"/>
        <w:rPr>
          <w:rFonts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22"/>
        <w:gridCol w:w="1238"/>
        <w:gridCol w:w="1260"/>
        <w:gridCol w:w="1080"/>
        <w:gridCol w:w="1260"/>
        <w:gridCol w:w="1260"/>
      </w:tblGrid>
      <w:tr w:rsidR="00170E0E" w:rsidRPr="009132F8">
        <w:trPr>
          <w:trHeight w:val="264"/>
        </w:trPr>
        <w:tc>
          <w:tcPr>
            <w:tcW w:w="97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Математика</w:t>
            </w:r>
          </w:p>
        </w:tc>
      </w:tr>
      <w:tr w:rsidR="00170E0E" w:rsidRPr="009132F8" w:rsidTr="00794BB0">
        <w:trPr>
          <w:trHeight w:val="302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6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8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9 </w:t>
            </w:r>
          </w:p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</w:p>
        </w:tc>
      </w:tr>
      <w:tr w:rsidR="00170E0E" w:rsidRPr="009132F8">
        <w:trPr>
          <w:trHeight w:val="249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Число учебных часов в неделю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170E0E" w:rsidRPr="009132F8">
        <w:trPr>
          <w:trHeight w:val="249"/>
        </w:trPr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Число учебных часов в</w:t>
            </w:r>
          </w:p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9011FB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140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9011FB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140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105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105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pStyle w:val="a5"/>
              <w:tabs>
                <w:tab w:val="left" w:pos="1909"/>
                <w:tab w:val="center" w:pos="4677"/>
              </w:tabs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102</w:t>
            </w:r>
          </w:p>
        </w:tc>
      </w:tr>
    </w:tbl>
    <w:p w:rsidR="00170E0E" w:rsidRPr="009132F8" w:rsidRDefault="00170E0E" w:rsidP="00794BB0">
      <w:pPr>
        <w:jc w:val="both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Формы организации учебной деятельности</w:t>
      </w: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  <w:r w:rsidRPr="009132F8">
        <w:rPr>
          <w:rFonts w:ascii="Times New Roman" w:hAnsi="Times New Roman" w:cs="Times New Roman"/>
          <w:sz w:val="26"/>
          <w:szCs w:val="26"/>
        </w:rPr>
        <w:t xml:space="preserve">      Формы</w:t>
      </w:r>
      <w:r w:rsidR="006F0540">
        <w:rPr>
          <w:rFonts w:ascii="Times New Roman" w:hAnsi="Times New Roman" w:cs="Times New Roman"/>
          <w:sz w:val="26"/>
          <w:szCs w:val="26"/>
        </w:rPr>
        <w:t xml:space="preserve"> </w:t>
      </w:r>
      <w:r w:rsidRPr="009132F8">
        <w:rPr>
          <w:rFonts w:ascii="Times New Roman" w:hAnsi="Times New Roman" w:cs="Times New Roman"/>
          <w:sz w:val="26"/>
          <w:szCs w:val="26"/>
        </w:rPr>
        <w:t>организации учебной деятельности:</w:t>
      </w:r>
    </w:p>
    <w:p w:rsidR="00170E0E" w:rsidRPr="009132F8" w:rsidRDefault="00170E0E">
      <w:pPr>
        <w:pStyle w:val="13"/>
        <w:jc w:val="both"/>
        <w:rPr>
          <w:rFonts w:ascii="Times New Roman" w:hAnsi="Times New Roman" w:cs="Times New Roman"/>
          <w:sz w:val="26"/>
          <w:szCs w:val="26"/>
        </w:rPr>
      </w:pPr>
    </w:p>
    <w:p w:rsidR="00170E0E" w:rsidRPr="009132F8" w:rsidRDefault="00170E0E">
      <w:pPr>
        <w:pStyle w:val="1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132F8">
        <w:rPr>
          <w:rFonts w:ascii="Times New Roman" w:hAnsi="Times New Roman" w:cs="Times New Roman"/>
          <w:b/>
          <w:bCs/>
          <w:sz w:val="26"/>
          <w:szCs w:val="26"/>
        </w:rPr>
        <w:t xml:space="preserve">         ●    </w:t>
      </w:r>
      <w:r w:rsidRPr="009132F8">
        <w:rPr>
          <w:rFonts w:ascii="Times New Roman" w:hAnsi="Times New Roman" w:cs="Times New Roman"/>
          <w:sz w:val="26"/>
          <w:szCs w:val="26"/>
        </w:rPr>
        <w:t>устный опрос;</w:t>
      </w:r>
    </w:p>
    <w:p w:rsidR="00170E0E" w:rsidRPr="009132F8" w:rsidRDefault="00170E0E">
      <w:pPr>
        <w:spacing w:line="276" w:lineRule="auto"/>
        <w:ind w:left="1068"/>
        <w:jc w:val="both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 ●    </w:t>
      </w:r>
      <w:r w:rsidRPr="009132F8">
        <w:rPr>
          <w:rFonts w:cs="Times New Roman"/>
          <w:sz w:val="26"/>
          <w:szCs w:val="26"/>
        </w:rPr>
        <w:t>индивидуальные;</w:t>
      </w:r>
    </w:p>
    <w:p w:rsidR="00170E0E" w:rsidRPr="009132F8" w:rsidRDefault="00170E0E">
      <w:pPr>
        <w:spacing w:line="276" w:lineRule="auto"/>
        <w:ind w:left="1068"/>
        <w:jc w:val="both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 ●    </w:t>
      </w:r>
      <w:r w:rsidRPr="009132F8">
        <w:rPr>
          <w:rFonts w:cs="Times New Roman"/>
          <w:sz w:val="26"/>
          <w:szCs w:val="26"/>
        </w:rPr>
        <w:t>индивидуально-групповые;</w:t>
      </w:r>
    </w:p>
    <w:p w:rsidR="00170E0E" w:rsidRPr="009132F8" w:rsidRDefault="00170E0E">
      <w:pPr>
        <w:spacing w:line="276" w:lineRule="auto"/>
        <w:ind w:left="1068"/>
        <w:jc w:val="both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 ●    </w:t>
      </w:r>
      <w:r w:rsidRPr="009132F8">
        <w:rPr>
          <w:rFonts w:cs="Times New Roman"/>
          <w:sz w:val="26"/>
          <w:szCs w:val="26"/>
        </w:rPr>
        <w:t>работа в парах;</w:t>
      </w:r>
    </w:p>
    <w:p w:rsidR="00170E0E" w:rsidRPr="009132F8" w:rsidRDefault="00170E0E">
      <w:pPr>
        <w:spacing w:line="276" w:lineRule="auto"/>
        <w:ind w:left="106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 ●    </w:t>
      </w:r>
      <w:r w:rsidRPr="009132F8">
        <w:rPr>
          <w:rFonts w:cs="Times New Roman"/>
          <w:sz w:val="26"/>
          <w:szCs w:val="26"/>
        </w:rPr>
        <w:t>работа в группах.</w:t>
      </w:r>
    </w:p>
    <w:p w:rsidR="00170E0E" w:rsidRPr="009132F8" w:rsidRDefault="00170E0E">
      <w:pPr>
        <w:ind w:left="1428"/>
        <w:jc w:val="both"/>
        <w:rPr>
          <w:rFonts w:cs="Times New Roman"/>
          <w:sz w:val="26"/>
          <w:szCs w:val="26"/>
        </w:rPr>
      </w:pPr>
    </w:p>
    <w:p w:rsidR="00170E0E" w:rsidRDefault="00170E0E" w:rsidP="004C4449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     Преобладающие  формы  текущего контроля  знаний,  умений,  навыков: </w:t>
      </w:r>
      <w:r w:rsidRPr="009132F8">
        <w:rPr>
          <w:rFonts w:cs="Times New Roman"/>
          <w:sz w:val="26"/>
          <w:szCs w:val="26"/>
        </w:rPr>
        <w:t>контрольная работа, математический диктант, пр</w:t>
      </w:r>
      <w:r w:rsidR="004C4449">
        <w:rPr>
          <w:rFonts w:cs="Times New Roman"/>
          <w:sz w:val="26"/>
          <w:szCs w:val="26"/>
        </w:rPr>
        <w:t>актические работа, тестирование.</w:t>
      </w:r>
    </w:p>
    <w:p w:rsidR="00794BB0" w:rsidRPr="004C4449" w:rsidRDefault="00794BB0" w:rsidP="004C4449">
      <w:pPr>
        <w:jc w:val="both"/>
        <w:rPr>
          <w:rFonts w:cs="Times New Roman"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6F0540" w:rsidRDefault="006F0540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3961EA" w:rsidRDefault="003961EA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D1167B" w:rsidRDefault="00D1167B" w:rsidP="00794BB0">
      <w:pPr>
        <w:ind w:firstLine="708"/>
        <w:jc w:val="center"/>
        <w:rPr>
          <w:rFonts w:cs="Times New Roman"/>
          <w:b/>
          <w:sz w:val="26"/>
          <w:szCs w:val="26"/>
        </w:rPr>
      </w:pPr>
    </w:p>
    <w:p w:rsidR="00794BB0" w:rsidRPr="00794BB0" w:rsidRDefault="00170E0E" w:rsidP="00794BB0">
      <w:pPr>
        <w:ind w:firstLine="708"/>
        <w:jc w:val="center"/>
        <w:rPr>
          <w:rFonts w:cs="Times New Roman"/>
          <w:b/>
          <w:sz w:val="26"/>
          <w:szCs w:val="26"/>
        </w:rPr>
      </w:pPr>
      <w:r w:rsidRPr="00794BB0">
        <w:rPr>
          <w:rFonts w:cs="Times New Roman"/>
          <w:b/>
          <w:sz w:val="26"/>
          <w:szCs w:val="26"/>
        </w:rPr>
        <w:t>Планируемые результаты освоения учебного предмета «Математика»</w:t>
      </w:r>
    </w:p>
    <w:p w:rsidR="00794BB0" w:rsidRDefault="00794BB0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170E0E" w:rsidRPr="009132F8" w:rsidRDefault="00170E0E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5 класс</w:t>
      </w:r>
    </w:p>
    <w:p w:rsidR="00170E0E" w:rsidRPr="009132F8" w:rsidRDefault="00170E0E" w:rsidP="00794BB0">
      <w:pPr>
        <w:ind w:firstLine="708"/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личностные результаты</w:t>
      </w:r>
      <w:bookmarkStart w:id="0" w:name="_GoBack"/>
      <w:bookmarkEnd w:id="0"/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 обучающегося будут сформированы: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проявление мотивации при выполнении отдельных видов деятельности на уроке математики, при выполнении домашнего задания;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желание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понимать инструкцию учителя, высказанную с использованием математической терминологии, следовать ей при выполнении учебного задания;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 ( с помощью учителя);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сформулировать элементарное умозаключение (сделать вывод) с использованием собственной речи математической терминологии, и обосновать его (с помощью учителя);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оказать помощь одноклассникам в учебной ситуации; при необходимости попросить о помощи в случае возникновения затруднений в выполнении математического задания;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оказанной при необходимости помощи;</w:t>
      </w:r>
    </w:p>
    <w:p w:rsidR="00170E0E" w:rsidRPr="009132F8" w:rsidRDefault="00170E0E" w:rsidP="00B422B1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:rsidR="00170E0E" w:rsidRPr="009132F8" w:rsidRDefault="00170E0E" w:rsidP="00B422B1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- 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пр.; умение осуществлять необходимые исправления в случае неверно выполненного задания; </w:t>
      </w:r>
    </w:p>
    <w:p w:rsidR="00170E0E" w:rsidRPr="009132F8" w:rsidRDefault="00170E0E" w:rsidP="00B422B1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навыки самостоятельной работы с учебником математики, другими дидактическими материалами;</w:t>
      </w:r>
    </w:p>
    <w:p w:rsidR="00170E0E" w:rsidRPr="009132F8" w:rsidRDefault="00170E0E" w:rsidP="00B422B1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учителя);</w:t>
      </w:r>
    </w:p>
    <w:p w:rsidR="00170E0E" w:rsidRPr="009132F8" w:rsidRDefault="00170E0E" w:rsidP="00B422B1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представление о здоровом образе жизни, бережном отношении к природе; умение использовать в этих целях усвоенные математические знания и умения.</w:t>
      </w:r>
    </w:p>
    <w:p w:rsidR="00170E0E" w:rsidRPr="009132F8" w:rsidRDefault="00170E0E" w:rsidP="00FD1242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предметные результаты</w:t>
      </w:r>
    </w:p>
    <w:p w:rsidR="00170E0E" w:rsidRPr="009132F8" w:rsidRDefault="00170E0E" w:rsidP="00FD1242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>Минимальный уровень: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lastRenderedPageBreak/>
        <w:t>- знание числового ряда 1-1 000 в прямом порядке;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читать, записывать под диктовку числа в пределах 1 000 (в том числе с использованием калькулятора);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счет в пределах 1 000 присчитыванием разрядных единиц (1, 10, 100) и равными числовыми группами по 50 устно и с записью чисел;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определение разрядов в записи трехзначного числа, умение назвать их (сотни, десятки, единицы);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сравнивать числа в пределах 1 000, упорядочивать круглые сотни в пределах 1 000;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единиц измерения (мер) длины, массы, времени, их соотношений (с помощью учителя);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денежных купюр в пределах 1 000 р.; осуществление размена, замены нескольких купюр одной;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в пределах 1 000 без перехода через разряд и с переходом через разряд приемами письменных вычислений;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чисел 10, 100; деления на 10, 100 без остатка;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и деления чисел в пределах 1 000 на однозначное число п</w:t>
      </w:r>
      <w:r w:rsidR="003F7616">
        <w:rPr>
          <w:rFonts w:cs="Times New Roman"/>
          <w:bCs/>
          <w:sz w:val="26"/>
          <w:szCs w:val="26"/>
        </w:rPr>
        <w:t>риемами письменных вычислений (</w:t>
      </w:r>
      <w:r w:rsidRPr="009132F8">
        <w:rPr>
          <w:rFonts w:cs="Times New Roman"/>
          <w:bCs/>
          <w:sz w:val="26"/>
          <w:szCs w:val="26"/>
        </w:rPr>
        <w:t>с помощью учителя), с использованием при вычислениях таблицы умножения н</w:t>
      </w:r>
      <w:r w:rsidR="003F7616">
        <w:rPr>
          <w:rFonts w:cs="Times New Roman"/>
          <w:bCs/>
          <w:sz w:val="26"/>
          <w:szCs w:val="26"/>
        </w:rPr>
        <w:t>а печатной основе (</w:t>
      </w:r>
      <w:r w:rsidRPr="009132F8">
        <w:rPr>
          <w:rFonts w:cs="Times New Roman"/>
          <w:bCs/>
          <w:sz w:val="26"/>
          <w:szCs w:val="26"/>
        </w:rPr>
        <w:t>в трудных случаях);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обыкновенных дробей, умение их прочитать, записать;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простых задач на сравнение чисел с вопросами: « На сколько больше (меньше)…?» (с помощью учителя); составных задач в два арифметических действия;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различение видов треугольников в зависимости от величины углов;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радиуса и диаметра окружности, круга.</w:t>
      </w:r>
    </w:p>
    <w:p w:rsidR="00170E0E" w:rsidRPr="009132F8" w:rsidRDefault="00170E0E" w:rsidP="00FD1242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 xml:space="preserve">Достаточный уровень: 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числового ряда в прямом и обратном порядке; места каждого числа в числовом ряду в пределах 1 000;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читать, записывать под диктовку числа в пределах 1 000 (в том числе с использованием калькулятора);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Счет в пределах 1 000 присчитыванием, отсчитыванием разрядных единиц (1, 10, 100) и равными числовыми группами по 20, 200, 50 устно и с записью чисел;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класса единиц, разрядов в классе единиц;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получить трехзначное число из сотен, десятков, единиц; разложить трехзначное число на сотни, десятки, единицы;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сравнивать и упорядочивать числа в пределах 1 000;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округления чисел до десятков, сотен;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 xml:space="preserve">- знание римских цифр, умение прочитать и записать числа </w:t>
      </w:r>
      <w:r w:rsidRPr="009132F8">
        <w:rPr>
          <w:rFonts w:cs="Times New Roman"/>
          <w:bCs/>
          <w:sz w:val="26"/>
          <w:szCs w:val="26"/>
          <w:lang w:val="en-US"/>
        </w:rPr>
        <w:t>I</w:t>
      </w:r>
      <w:r w:rsidRPr="009132F8">
        <w:rPr>
          <w:rFonts w:cs="Times New Roman"/>
          <w:bCs/>
          <w:sz w:val="26"/>
          <w:szCs w:val="26"/>
        </w:rPr>
        <w:t>-</w:t>
      </w:r>
      <w:r w:rsidRPr="009132F8">
        <w:rPr>
          <w:rFonts w:cs="Times New Roman"/>
          <w:bCs/>
          <w:sz w:val="26"/>
          <w:szCs w:val="26"/>
          <w:lang w:val="en-US"/>
        </w:rPr>
        <w:t>XII</w:t>
      </w:r>
      <w:r w:rsidRPr="009132F8">
        <w:rPr>
          <w:rFonts w:cs="Times New Roman"/>
          <w:bCs/>
          <w:sz w:val="26"/>
          <w:szCs w:val="26"/>
        </w:rPr>
        <w:t>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единиц измерения (мер) длины, массы, времени, их соотношений;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денежных купюр в пределах 1 000р.; осуществление размена, замены нескольких купюр одной;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преобразований чисел, полученных при измерении стоимости, длины, массы ( в пределах 1 000);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 xml:space="preserve">- выполнение сложения и вычитания двузначного числа с однозначным, двузначным </w:t>
      </w:r>
      <w:r w:rsidRPr="009132F8">
        <w:rPr>
          <w:rFonts w:cs="Times New Roman"/>
          <w:bCs/>
          <w:sz w:val="26"/>
          <w:szCs w:val="26"/>
        </w:rPr>
        <w:lastRenderedPageBreak/>
        <w:t>числом в пределах 100 с переходом через разряд на основе приемов устных и письменных вычислений;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в пределах 1 000 без перехода через разряд приемами устных вычислений, с переходом через разряд приемами письменных вычислений, с последующей проверкой;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чисел 10, 100; деления на 10, 100 без остатка и с остатком;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и деления чисел в пределах 1 000 на однозначное число приемами письменных вычислений;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обыкновенных дробей, их видов; умение получить, обозначить, сравнить обыкновенные дроби;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простых задач на сравнение чисел с вопросами: «На сколько больше (меньше) …?», на нахождение неизвестного слагаемого, уменьшаемого, вычитаемого; составных задач в три арифметических действия ( с помощью учителя);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видов треугольников в зависимости от величины углов и длин сторон;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построить треугольник по трем заданным сторонам с помощью циркуля и линейки;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радиуса и диаметра окружности, круга; их буквенных обозначений;</w:t>
      </w:r>
    </w:p>
    <w:p w:rsidR="00170E0E" w:rsidRPr="009132F8" w:rsidRDefault="00170E0E" w:rsidP="00FD1242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вычисление периметров многоугольника.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</w:p>
    <w:p w:rsidR="00170E0E" w:rsidRPr="009132F8" w:rsidRDefault="00170E0E" w:rsidP="00352085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6 класс</w:t>
      </w:r>
    </w:p>
    <w:p w:rsidR="00170E0E" w:rsidRPr="009132F8" w:rsidRDefault="00170E0E" w:rsidP="003961EA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личностные результаты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 обучающегося будут сформированы: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проявление мотивации при выполнении различных видов практической деятельности на уроке математики, при выполнении домашнего задания;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понимать инструкцию учителя, высказанную с использованием математической терминологии, следовать ей при организации собственной деятельности по выполнению учебного задания;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сформулировать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по выполнению математического задания;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- знание элементарных правил безопасного использования инструментов </w:t>
      </w:r>
      <w:r w:rsidRPr="009132F8">
        <w:rPr>
          <w:rFonts w:cs="Times New Roman"/>
          <w:sz w:val="26"/>
          <w:szCs w:val="26"/>
        </w:rPr>
        <w:lastRenderedPageBreak/>
        <w:t>(измерительных, чертежных), следование им при организации собственной деятельности;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 ( с помощью учителя); умение осуществлять необходимые исправления в случае неверно выполненного задания;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навыки самостоятельной работы с учебником математики, другими дидактическими материалами;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представления о здоровом и безопасном образе жизни, бережном отношении к природе; умение использовать в этих целях усвоенные математические знания и умения.</w:t>
      </w:r>
    </w:p>
    <w:p w:rsidR="00170E0E" w:rsidRPr="003961EA" w:rsidRDefault="00170E0E" w:rsidP="003961EA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предметные результаты</w:t>
      </w:r>
    </w:p>
    <w:p w:rsidR="00170E0E" w:rsidRPr="009132F8" w:rsidRDefault="00170E0E" w:rsidP="001C2101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>Минимальный уровень: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числового ряда 1-10 000 в прямом порядке ( с помощью учителя);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читать, записывать под диктовку числа в пределах 10 000 (в том числе с использованием калькулятора);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получение чисел из разрядных слагаемых в пределах 10 000; определение разрядов в записи четырехзначного числа, умение назвать их (единицы тысяч, сотни, десятки, единицы);</w:t>
      </w:r>
    </w:p>
    <w:p w:rsidR="00170E0E" w:rsidRPr="009132F8" w:rsidRDefault="00170E0E" w:rsidP="00352085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сравнивать числа в пределах 10 000;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- </w:t>
      </w:r>
      <w:r w:rsidRPr="009132F8">
        <w:rPr>
          <w:rFonts w:cs="Times New Roman"/>
          <w:bCs/>
          <w:sz w:val="26"/>
          <w:szCs w:val="26"/>
        </w:rPr>
        <w:t xml:space="preserve">знание римских цифр, умение прочитать и записать числа </w:t>
      </w:r>
      <w:r w:rsidRPr="009132F8">
        <w:rPr>
          <w:rFonts w:cs="Times New Roman"/>
          <w:bCs/>
          <w:sz w:val="26"/>
          <w:szCs w:val="26"/>
          <w:lang w:val="en-US"/>
        </w:rPr>
        <w:t>I</w:t>
      </w:r>
      <w:r w:rsidRPr="009132F8">
        <w:rPr>
          <w:rFonts w:cs="Times New Roman"/>
          <w:bCs/>
          <w:sz w:val="26"/>
          <w:szCs w:val="26"/>
        </w:rPr>
        <w:t>-</w:t>
      </w:r>
      <w:r w:rsidRPr="009132F8">
        <w:rPr>
          <w:rFonts w:cs="Times New Roman"/>
          <w:bCs/>
          <w:sz w:val="26"/>
          <w:szCs w:val="26"/>
          <w:lang w:val="en-US"/>
        </w:rPr>
        <w:t>XII</w:t>
      </w:r>
      <w:r w:rsidRPr="009132F8">
        <w:rPr>
          <w:rFonts w:cs="Times New Roman"/>
          <w:bCs/>
          <w:sz w:val="26"/>
          <w:szCs w:val="26"/>
        </w:rPr>
        <w:t>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преобразований чисел (небольших), полученных при измерении стоимости, длины, массы;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в пределах 10 000 без перехода через разряд и с переходом через разряд приемами письменных вычислений;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и деления чисел в пределах 10 000 на однозначное число, круглые десятки приемами письменных вычислений;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(небольших), полученных при измерении двумя мерами стоимости, длины, массы письменного ( с помощью учителя);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прочитать, записать смешанное число, сравнить смешанные числа;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обыкновенных дробей с одинаковыми знаменателями, включая смешанные числа ( в знаменателе числа 2-10, с помощью учителя), без преобразований чисел, полученных в сумме или разности;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простых задач на нахождение неизвестного слагаемого;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узнавание, называние различных случаев взаимного положения прямых на плоскости и в пространстве;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выделение, называние элементов куба, бруса; определение количества элементов куба, бруса;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видов треугольников в зависимости от величины углов и длин сторон;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построить треугольник по трем заданным сторонам с помощью циркуля и линейки;</w:t>
      </w:r>
    </w:p>
    <w:p w:rsidR="00170E0E" w:rsidRPr="009132F8" w:rsidRDefault="00170E0E" w:rsidP="00352085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вычисление периметра многоугольника.</w:t>
      </w:r>
    </w:p>
    <w:p w:rsidR="00170E0E" w:rsidRPr="009132F8" w:rsidRDefault="00170E0E" w:rsidP="000444C9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lastRenderedPageBreak/>
        <w:t xml:space="preserve">Достаточный уровень: 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числового ряда 1-10 000 в прямом и обратном порядке; места каждого числа в числовом ряду в пределах 10 000;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читать, записывать под диктовку числа в пределах 1 000 000 (в том числе с использованием калькулятора);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разрядов и классов в пределах 1 000 000; умение пользоваться нумерационной таблицей для записи и чтения чисел; чертить нумерационную таблицу, обозначать в ней разряды и классы, вписывать в нее числа и читать их, записывать вписанные в таблицу числа вне ее;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получение чисел из разрядных слагаемых в пределах 1 000 000; разложение чисел в пределах 1 000 000 на разрядные слагаемые;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сравнивать числа в пределах 1 000 000;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округления чисел до любого заданного разряда в пределах 1 000 000;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 xml:space="preserve">- умение прочитать и записать числа с использованием цифр римской нумерации в пределах </w:t>
      </w:r>
      <w:r w:rsidRPr="009132F8">
        <w:rPr>
          <w:rFonts w:cs="Times New Roman"/>
          <w:bCs/>
          <w:sz w:val="26"/>
          <w:szCs w:val="26"/>
          <w:lang w:val="en-US"/>
        </w:rPr>
        <w:t>XX</w:t>
      </w:r>
      <w:r w:rsidRPr="009132F8">
        <w:rPr>
          <w:rFonts w:cs="Times New Roman"/>
          <w:bCs/>
          <w:sz w:val="26"/>
          <w:szCs w:val="26"/>
        </w:rPr>
        <w:t>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записывать числа, полученные при измерении одной, двумя единицами (мерами) стоимости, длины, массы, в виде обыкновенных дробей (с помощью учителя);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круглых чисел в пределах 1 000 000 приемами устных вычислений;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в пределах 10 000 без перехода через разряд и с переходом через разряд и с переходом через разряд приемами письменных вычислений с последующей проверкой;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 xml:space="preserve">- выполнение умножения и деления чисел в пределах 10 000 на однозначное число, круглые десятки приемами письменных вычислений; деление с остатком в пределах 10 000 с последующей проверкой; 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чисел, полученных при измерении двумя мерами стоимости, длины, массы, письменно;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смешанных чисел, умение получить, обозначить, сравнить смешанные числа;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заменить мелкие доли крупными, неправильные дроби целыми или смешанными числами;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обыкновенных дробей с одинаковыми знаменателями, включая смешанные числа;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зависимости между расстоянием, скоростью, временем;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… ?»; составных задач в три арифметических действия ( с помощью учителя);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и составление задач на встречное движение двух тел;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построить высоту в треугольнике;</w:t>
      </w:r>
    </w:p>
    <w:p w:rsidR="00170E0E" w:rsidRPr="009132F8" w:rsidRDefault="00170E0E" w:rsidP="000444C9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выделение, называние элементов куба, бруса; определение количества элементов куба, бруса; знание свойств граней и ребер куба и бруса.</w:t>
      </w:r>
    </w:p>
    <w:p w:rsidR="003961EA" w:rsidRDefault="003961EA" w:rsidP="00D1167B">
      <w:pPr>
        <w:rPr>
          <w:rFonts w:cs="Times New Roman"/>
          <w:b/>
          <w:bCs/>
          <w:sz w:val="26"/>
          <w:szCs w:val="26"/>
        </w:rPr>
      </w:pPr>
    </w:p>
    <w:p w:rsidR="00170E0E" w:rsidRPr="009132F8" w:rsidRDefault="003961EA" w:rsidP="00D1167B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7 </w:t>
      </w:r>
      <w:r w:rsidR="00170E0E" w:rsidRPr="009132F8">
        <w:rPr>
          <w:rFonts w:cs="Times New Roman"/>
          <w:b/>
          <w:bCs/>
          <w:sz w:val="26"/>
          <w:szCs w:val="26"/>
        </w:rPr>
        <w:t>класс</w:t>
      </w:r>
    </w:p>
    <w:p w:rsidR="00170E0E" w:rsidRPr="009132F8" w:rsidRDefault="00170E0E" w:rsidP="003961EA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личностные результаты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 обучающегося будут сформированы: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lastRenderedPageBreak/>
        <w:t>- проявление мотивации при выполнении различных видов практической деятельности на уроке математики, при выполнении домашнего задания и во внеурочной деятельности;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желание и умение выполнить математическое задание правильно, в соответствии с данным образцом с использованием знаковой символики или инструкцией учителя, высказанной с использованием  математической терминологии;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математической операции;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 (с помощью учителя);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навыки межличностного взаимодействия на уроке математики на основе доброжелательного и уважительного отношения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математики;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навыки самостоятельной деятельности при выполнении математической операции (учебного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измерений, построений и пр. (с помощью учителя);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понимание связи математических знаний с жизненными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представления о здоровом и безопасном образе жизни, бережном отношении к природе (на основе сюжетов арифметических задач, содержания математических заданий), умение использовать в этих целях усвоенные математические знания и умения;</w:t>
      </w:r>
    </w:p>
    <w:p w:rsidR="00170E0E" w:rsidRPr="009132F8" w:rsidRDefault="00170E0E" w:rsidP="00AA47F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начальные представления об основах гражданской идентичности, семейных ценностях (на основе сюжетов арифметических задач, содержания математических заданий).</w:t>
      </w:r>
    </w:p>
    <w:p w:rsidR="00170E0E" w:rsidRPr="009132F8" w:rsidRDefault="00170E0E" w:rsidP="006F0517">
      <w:pPr>
        <w:ind w:firstLine="708"/>
        <w:jc w:val="center"/>
        <w:rPr>
          <w:rFonts w:cs="Times New Roman"/>
          <w:b/>
          <w:bCs/>
          <w:sz w:val="26"/>
          <w:szCs w:val="26"/>
        </w:rPr>
      </w:pPr>
    </w:p>
    <w:p w:rsidR="00170E0E" w:rsidRPr="003961EA" w:rsidRDefault="00170E0E" w:rsidP="003961EA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предметные результаты</w:t>
      </w:r>
    </w:p>
    <w:p w:rsidR="00170E0E" w:rsidRPr="009132F8" w:rsidRDefault="00170E0E" w:rsidP="006F0517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>Минимальный уровень: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>-</w:t>
      </w:r>
      <w:r w:rsidRPr="009132F8">
        <w:rPr>
          <w:rFonts w:cs="Times New Roman"/>
          <w:bCs/>
          <w:sz w:val="26"/>
          <w:szCs w:val="26"/>
        </w:rPr>
        <w:t xml:space="preserve"> знание числового ряда 1-10 000 в прямом порядке;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lastRenderedPageBreak/>
        <w:t xml:space="preserve">- счет в пределах 10 000, присчитыванием разрядных единиц (1, 10, 100, 1 000) устно и с записью чисел (с помощью учителя); 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в пределах 1 000 без перехода через разряд (легкие случаи) приемами устных вычислений;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в пределах 100 000 без перехода через разряд и с переходом через разряд приемами письменных вычислений;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и деления чисел в пределах 100 000 на однозначное число, круглые десятки приемами письменных вычислений;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десятичных дробей, умение их записать, прочитать, сравнить;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десятичных дробей (с помощью учителя);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простых арифметических задач на определение продолжительности события;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свойств элементов, куба, бруса;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узнавание симметричных предметов, геометрических фигур; нахождение оси симметрии симметричного плоского предмета.</w:t>
      </w:r>
    </w:p>
    <w:p w:rsidR="00170E0E" w:rsidRPr="009132F8" w:rsidRDefault="00170E0E" w:rsidP="00274864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 xml:space="preserve">Достаточный уровень: 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числового ряда в пределах 1 000 000 в прямом и обратном порядке; места каждого числа в числовом ряду в пределах 1 000 000;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счет в пределах 1 000 000 присчитыванием, отсчитыванием разрядных единиц (1 000, 10 000, 1 000 000) устно и с записью чисел;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 в пределах 1 000 000: без перехода через разряд (легкие случаи) приемами устных вычислений; без перехода через разряд и с переходом через разряд приемами письменных вычислений с последующей проверкой;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письменных);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и деления чисел в пределах 1 000 000 на однозначное число, круглые десятки, двузначное число, деление с остатком приемами письменных вычислений, с последующей проверкой правильности вычислений;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приведение обыкновенных дробей к общему знаменателю (легкие случаи);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десятичных дробей, умение их записать, прочитать, сравнить, выполнить преобразование десятичных дробей;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умение записать числа, полученные при измерении стоимости, длины, массы в виде десятичных дробей;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десятичных дробей;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сложения и вычитания чисел, полученных пи измерении двумя мерами времени (легкие случаи);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и составление простых арифметических задач на определение продолжительности, начала и окончания события;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решения составных задач в три арифметических действия;</w:t>
      </w:r>
    </w:p>
    <w:p w:rsidR="00170E0E" w:rsidRPr="009132F8" w:rsidRDefault="00170E0E" w:rsidP="006F0517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видов четырехугольников: произвольный, параллелограмм, ромб, прямоугольник, квадрат; свойства сторон, углов; приемы построения;</w:t>
      </w:r>
    </w:p>
    <w:p w:rsidR="00170E0E" w:rsidRDefault="00170E0E" w:rsidP="003D6D4F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lastRenderedPageBreak/>
        <w:t>- узнавание симметричных предметов, геометрических фигур; нахождение оси симметрии симметричного плоского предмета; умение расположить предметы симметрично относительно оси, центра симметрии.</w:t>
      </w:r>
    </w:p>
    <w:p w:rsidR="003D6D4F" w:rsidRPr="003D6D4F" w:rsidRDefault="003D6D4F" w:rsidP="003D6D4F">
      <w:pPr>
        <w:jc w:val="both"/>
        <w:rPr>
          <w:rFonts w:cs="Times New Roman"/>
          <w:bCs/>
          <w:sz w:val="26"/>
          <w:szCs w:val="26"/>
        </w:rPr>
      </w:pPr>
    </w:p>
    <w:p w:rsidR="003961EA" w:rsidRPr="00D1167B" w:rsidRDefault="00170E0E" w:rsidP="00D1167B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8 класс</w:t>
      </w:r>
    </w:p>
    <w:p w:rsidR="00170E0E" w:rsidRPr="009132F8" w:rsidRDefault="00170E0E" w:rsidP="003961EA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личностные результаты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 обучающегося будут сформированы: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проявление учебной мотивации при изучении математики, положительное отношение к обучению в целом;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символики или инструкцией учителя и с соблюдением усвоенного алгоритма математической операции;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навыки позитивного, бесконфликтного межличностного взаимодействия на уроке математики с учителем и одноклассниками; элементарные навыки адекватного отношения к ошибкам или неудачам одноклассников, возникшим при выполнении учебного задания;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навыки сотрудничества с учителем и одноклассниками; умение оказать помощь одноклассникам в организации их деятельности; при необходимости попросить  о помощи в случае возникновения собственных затруднений в выполнении математического задания и принять ее;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труду;</w:t>
      </w:r>
    </w:p>
    <w:p w:rsidR="003961EA" w:rsidRDefault="00170E0E" w:rsidP="00D1167B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сюжетов арифметических задач, содержания математических заданий).</w:t>
      </w:r>
    </w:p>
    <w:p w:rsidR="00D1167B" w:rsidRPr="00D1167B" w:rsidRDefault="00D1167B" w:rsidP="00D1167B">
      <w:pPr>
        <w:jc w:val="both"/>
        <w:rPr>
          <w:rFonts w:cs="Times New Roman"/>
          <w:sz w:val="26"/>
          <w:szCs w:val="26"/>
        </w:rPr>
      </w:pPr>
    </w:p>
    <w:p w:rsidR="00170E0E" w:rsidRPr="003961EA" w:rsidRDefault="00170E0E" w:rsidP="003961EA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предметные результаты</w:t>
      </w:r>
    </w:p>
    <w:p w:rsidR="00170E0E" w:rsidRPr="009132F8" w:rsidRDefault="00170E0E" w:rsidP="00111B21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>Минимальный уровень: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счет в пределах 100 000 присчитыванием разрядных единиц (1 000, 10 000) устно и с записью чисел (с помощью учителя); счет в пределах 1 000 присчитываем равных числовых групп по 2, 20, 200, 5, 25, 250;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выполнение сложения, вычитания, умножения и деления на однозначное число, на 10, 100, 1 000 десятичных дробей;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- знание способов проверки умножения и деления чисел в пределах 100 000 на </w:t>
      </w:r>
      <w:r w:rsidRPr="009132F8">
        <w:rPr>
          <w:rFonts w:cs="Times New Roman"/>
          <w:sz w:val="26"/>
          <w:szCs w:val="26"/>
        </w:rPr>
        <w:lastRenderedPageBreak/>
        <w:t>однозначное число, круглые десятки, выполненных приемами письменных вычислений, и умение их выполнить с целью определения правильности вычислений;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единиц измерения (мер) площади, умение их записать и прочитать; умение вычислить площадь прямоугольника (квадрата) (с помощью учителя).</w:t>
      </w:r>
    </w:p>
    <w:p w:rsidR="00170E0E" w:rsidRPr="004C4449" w:rsidRDefault="00170E0E" w:rsidP="00111B21">
      <w:pPr>
        <w:jc w:val="both"/>
        <w:rPr>
          <w:rFonts w:cs="Times New Roman"/>
          <w:bCs/>
          <w:i/>
          <w:sz w:val="26"/>
          <w:szCs w:val="26"/>
        </w:rPr>
      </w:pPr>
      <w:r w:rsidRPr="004C4449">
        <w:rPr>
          <w:rFonts w:cs="Times New Roman"/>
          <w:bCs/>
          <w:i/>
          <w:sz w:val="26"/>
          <w:szCs w:val="26"/>
        </w:rPr>
        <w:t xml:space="preserve">Достаточный уровень: 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счет в пределах 1 000 000 присчитыванием, отсчитыванием разрядных единиц и равных числовых групп;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выполнение сложения, вычитания, умножения и деления на однозначное, двузначное число многозначных чисел в пределах 1 000 000 (полученных при счете и при измерении величин), обыкновенных и десятичных дробей; выполнение умножения и деления десятичных дробей на 10, 100, 1 000;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нахождение числа по одной его доле, выраженной обыкновенной или десятичной дробью;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находить среднее арифметическое чисел;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выполнение решения простых арифметических задач на пропорциональное деление;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величины 1°; размеров прямого, острого, тупого, развернутого, полного углов; суммы смежных углов, углов треугольника;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строить и измерять углы с помощью транспортира;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строить треугольники по заданным длинам сторон и величине углов;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единиц измерения (мер) площади, их соотношений; умение вычислить площадь прямоугольника (квадрата);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формул вычисления длины окружности, площади круга; умение вычислить длину окружности и площадь круга по заданной длине радиуса;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построить точку, отрезок, треугольник, четырехугольник, окружность, симметричные относительно оси, центра симметрии.</w:t>
      </w:r>
    </w:p>
    <w:p w:rsidR="00170E0E" w:rsidRPr="009132F8" w:rsidRDefault="00170E0E" w:rsidP="005C75D6">
      <w:pPr>
        <w:jc w:val="both"/>
        <w:rPr>
          <w:rFonts w:cs="Times New Roman"/>
          <w:sz w:val="26"/>
          <w:szCs w:val="26"/>
        </w:rPr>
      </w:pPr>
    </w:p>
    <w:p w:rsidR="003961EA" w:rsidRPr="009132F8" w:rsidRDefault="00D1167B" w:rsidP="00D1167B">
      <w:pPr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9 класс</w:t>
      </w:r>
    </w:p>
    <w:p w:rsidR="00170E0E" w:rsidRPr="009132F8" w:rsidRDefault="00170E0E" w:rsidP="003961EA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личностные результаты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 обучающегося будут сформированы: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слушать, понимать инструкцию учителя, следовать ей при решении математических задач;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давать развернутый ответ, воспроизводить в устной речи алгоритмы арифметических действий, решения задач, геометрических построений;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желание выполнять задание правильно, без ошибок;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оказывать помощь одноклассникам в затруднительных ситуациях при решении поставленных математических задач;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доброжелательное отношение к одноклассникам, умение адекватно воспринимать ошибки и неудачи своих товарищей;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оценивать результаты своей работы с помощью учителя и самостоятельно по образцу;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правил поведения на уроке в кабинете математики, правил использования чертежных инструментов (линейка, чертежный угольник, циркуль, транспортир), правил общения с учителем и одноклассниками;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оперировать математическими терминами в устных ответах;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принимать помощь учителя и одноклассников, а также просить помощи при возникновении трудностей в решении ученых задач;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ориентироваться в учебнике: находить раздел, страницу, упражнение, иллюстрацию, дополнительный материал;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lastRenderedPageBreak/>
        <w:t>- умение искать и находить необходимый теоретический материал по заданной теме в учебнике, справочнике;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пользоваться дополнительными сведениями по теме, изложенными в специально отведенном разделе учебника;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планировать свои действия при выполнении геометрических построений, решении арифметических задач;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пользоваться математическими знаниями при решении соответствующих возрасту житейских, профессионально-трудовых, практических задач, в том числе на уроках обучения профильному труду;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слушать ответы одноклассников, уважать их мнение, вести диалог;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умение контролировать ход решения математических задач; решать учебные задачи, опираясь на алгоритм, описанный в учебнике; проверять свой ответ, проверять выполненное задание по образцу;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представления о профессионально-трудовой, социальной жизни, семейных ценностях, гражданской позиции, здоровом образе жизни на примерах текстовых арифметических задач.</w:t>
      </w:r>
    </w:p>
    <w:p w:rsidR="00170E0E" w:rsidRPr="009132F8" w:rsidRDefault="00170E0E" w:rsidP="00C252B8">
      <w:pPr>
        <w:jc w:val="both"/>
        <w:rPr>
          <w:rFonts w:cs="Times New Roman"/>
          <w:sz w:val="26"/>
          <w:szCs w:val="26"/>
        </w:rPr>
      </w:pPr>
    </w:p>
    <w:p w:rsidR="00170E0E" w:rsidRPr="003961EA" w:rsidRDefault="00170E0E" w:rsidP="003961EA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Планируемые предметные результаты</w:t>
      </w:r>
    </w:p>
    <w:p w:rsidR="00170E0E" w:rsidRPr="009132F8" w:rsidRDefault="00170E0E" w:rsidP="00395E98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>Минимальный уровень: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числового ряда в пределах 100 000; чтение, запись и сравнение целых чисел в пределах 100 000;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таблицы сложения однозначных чисел;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табличных случаев умножения и получаемых из них случаев деления;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письменное выполнение арифметических действий с числами в пределах 100 000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значение обыкновенных и десятичных дробей: их получение, запись, чтение;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нахождение доли величины по значению ее доли (половина, треть, четверть, пятая, десятая часть);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решение простых арифметических задач и составных задач в 2 действия;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распознавание, различение и называние геометрических фигур и тел (куб, шар, параллелепипед): знание свойств элементов многоугольников (треугольник, прямоугольник, параллелограмм);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- 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170E0E" w:rsidRPr="009132F8" w:rsidRDefault="00170E0E">
      <w:pPr>
        <w:jc w:val="both"/>
        <w:rPr>
          <w:rFonts w:cs="Times New Roman"/>
          <w:bCs/>
          <w:i/>
          <w:sz w:val="26"/>
          <w:szCs w:val="26"/>
        </w:rPr>
      </w:pPr>
      <w:r w:rsidRPr="009132F8">
        <w:rPr>
          <w:rFonts w:cs="Times New Roman"/>
          <w:bCs/>
          <w:i/>
          <w:sz w:val="26"/>
          <w:szCs w:val="26"/>
        </w:rPr>
        <w:t>Достаточный уровень: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числового ряда в пределах 1 000 000; чтение, запись и сравнение чисел в пределах 1 000 000;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таблицы сложения однозначных чисел, в том числе с переходом через десяток;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табличных случаев умножения и получаемых из них случаем деления;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 xml:space="preserve">- знание названий, обозначений, соотношения крупных и мелких единиц измерения </w:t>
      </w:r>
      <w:r w:rsidRPr="009132F8">
        <w:rPr>
          <w:rFonts w:cs="Times New Roman"/>
          <w:bCs/>
          <w:sz w:val="26"/>
          <w:szCs w:val="26"/>
        </w:rPr>
        <w:lastRenderedPageBreak/>
        <w:t>стоимости, длины, массы, времени, площади, объема;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 xml:space="preserve">- письменное выполнение арифметических действий с многозначными числами, полученными при измерении, в пределах 1 000 000; 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обыкновенных и десятичных дробей: их получение, запись, чтение;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арифметических действий с десятичными дробями;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нахождение одной или нескольких долей (процентов) от числа, числа по одной его доле (проценту);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решение простых задач в соответствии с программой, составных задач в 2-3 арифметических действия;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распознавание, различение и называние геометрических фигур и тел (куб, шар, параллелепипед, пирамида, призма, цилиндр, конус);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знание свойств элементов многоугольников (треугольник, прямоугольник, параллелограмм), прямоугольного параллелепипеда;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вычисление площади прямоугольника, объема прямоугольного параллелепипеда (куба);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применение математических знаний для решения профессиональных трудовых задач;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- представление о персональном компьютере как о техническом средстве, его основных устройствах и их назначении.</w:t>
      </w:r>
    </w:p>
    <w:p w:rsidR="00170E0E" w:rsidRPr="009132F8" w:rsidRDefault="00170E0E">
      <w:pPr>
        <w:jc w:val="both"/>
        <w:rPr>
          <w:rFonts w:cs="Times New Roman"/>
          <w:bCs/>
          <w:sz w:val="26"/>
          <w:szCs w:val="26"/>
        </w:rPr>
      </w:pP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3961EA" w:rsidRDefault="003961EA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D1167B" w:rsidRDefault="00D1167B" w:rsidP="00840E7E">
      <w:pPr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170E0E" w:rsidRPr="009132F8" w:rsidRDefault="00170E0E" w:rsidP="00840E7E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color w:val="000000"/>
          <w:sz w:val="26"/>
          <w:szCs w:val="26"/>
        </w:rPr>
        <w:t>Тематическое планирование</w:t>
      </w: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tabs>
          <w:tab w:val="left" w:pos="6120"/>
        </w:tabs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5 класс</w:t>
      </w:r>
    </w:p>
    <w:p w:rsidR="00170E0E" w:rsidRPr="009132F8" w:rsidRDefault="00170E0E">
      <w:pPr>
        <w:tabs>
          <w:tab w:val="left" w:pos="6120"/>
        </w:tabs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учебных недель                                                                   </w:t>
      </w:r>
      <w:r w:rsidR="00C5592F" w:rsidRPr="009132F8">
        <w:rPr>
          <w:rFonts w:cs="Times New Roman"/>
          <w:sz w:val="26"/>
          <w:szCs w:val="26"/>
        </w:rPr>
        <w:t xml:space="preserve">                              35</w:t>
      </w:r>
    </w:p>
    <w:p w:rsidR="00170E0E" w:rsidRPr="009132F8" w:rsidRDefault="00170E0E">
      <w:pPr>
        <w:tabs>
          <w:tab w:val="left" w:pos="6120"/>
        </w:tabs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неделю по учебному плану                                   </w:t>
      </w:r>
      <w:r w:rsidR="00C5592F" w:rsidRPr="009132F8">
        <w:rPr>
          <w:rFonts w:cs="Times New Roman"/>
          <w:sz w:val="26"/>
          <w:szCs w:val="26"/>
        </w:rPr>
        <w:t xml:space="preserve">                               4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год                                                                       </w:t>
      </w:r>
      <w:r w:rsidR="00C5592F" w:rsidRPr="009132F8">
        <w:rPr>
          <w:rFonts w:cs="Times New Roman"/>
          <w:sz w:val="26"/>
          <w:szCs w:val="26"/>
        </w:rPr>
        <w:t xml:space="preserve">                             </w:t>
      </w:r>
      <w:r w:rsidR="003961EA">
        <w:rPr>
          <w:rFonts w:cs="Times New Roman"/>
          <w:sz w:val="26"/>
          <w:szCs w:val="26"/>
        </w:rPr>
        <w:t xml:space="preserve">   140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6729"/>
        <w:gridCol w:w="1578"/>
      </w:tblGrid>
      <w:tr w:rsidR="00170E0E" w:rsidRPr="009132F8">
        <w:trPr>
          <w:trHeight w:val="549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7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170E0E" w:rsidRPr="009132F8">
        <w:trPr>
          <w:trHeight w:val="276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22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220" w:lineRule="atLeast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Сотня.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D94494">
            <w:pPr>
              <w:spacing w:line="22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22</w:t>
            </w:r>
          </w:p>
        </w:tc>
      </w:tr>
      <w:tr w:rsidR="00170E0E" w:rsidRPr="009132F8" w:rsidTr="003961EA">
        <w:trPr>
          <w:trHeight w:val="318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 xml:space="preserve">         2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Тысяча.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D94494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3</w:t>
            </w:r>
            <w:r w:rsidR="002618D7">
              <w:rPr>
                <w:rFonts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70E0E" w:rsidRPr="009132F8">
        <w:trPr>
          <w:trHeight w:val="549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Сложение и вычитание в пределах 1   000 с переходом через разряд.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D94494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170E0E" w:rsidRPr="009132F8">
        <w:trPr>
          <w:trHeight w:val="276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8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Обыкновенные дроби.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BA684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12</w:t>
            </w:r>
          </w:p>
        </w:tc>
      </w:tr>
      <w:tr w:rsidR="00170E0E" w:rsidRPr="009132F8">
        <w:trPr>
          <w:trHeight w:val="533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 w:rsidP="00BA684E">
            <w:pPr>
              <w:spacing w:line="100" w:lineRule="atLeast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Умножение и деление чисел на </w:t>
            </w:r>
            <w:r w:rsidR="00BA684E" w:rsidRPr="009132F8">
              <w:rPr>
                <w:rFonts w:cs="Times New Roman"/>
                <w:sz w:val="26"/>
                <w:szCs w:val="26"/>
              </w:rPr>
              <w:t>10, 100.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D94494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BA684E" w:rsidRPr="009132F8" w:rsidTr="00D1167B">
        <w:trPr>
          <w:trHeight w:val="373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84E" w:rsidRPr="009132F8" w:rsidRDefault="00BA684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BA684E" w:rsidRPr="009132F8" w:rsidRDefault="00BA684E" w:rsidP="00BA684E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Числа, получаемые при измерении величин.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BA684E" w:rsidRPr="00D1167B" w:rsidRDefault="00D1167B" w:rsidP="00D1167B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BA684E" w:rsidRPr="009132F8" w:rsidTr="00D1167B">
        <w:trPr>
          <w:trHeight w:val="393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84E" w:rsidRPr="009132F8" w:rsidRDefault="00BA684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BA684E" w:rsidRPr="009132F8" w:rsidRDefault="00BA684E" w:rsidP="00BA684E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Умножение и деление чисел в пределах 1000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BA684E" w:rsidRPr="009132F8" w:rsidRDefault="00D94494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2</w:t>
            </w:r>
            <w:r w:rsidR="002618D7">
              <w:rPr>
                <w:rFonts w:cs="Times New Roman"/>
                <w:b/>
                <w:bCs/>
                <w:sz w:val="26"/>
                <w:szCs w:val="26"/>
              </w:rPr>
              <w:t>4</w:t>
            </w:r>
          </w:p>
        </w:tc>
      </w:tr>
      <w:tr w:rsidR="00170E0E" w:rsidRPr="009132F8" w:rsidTr="00D1167B">
        <w:trPr>
          <w:trHeight w:val="413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E0E" w:rsidRPr="009132F8" w:rsidRDefault="00C5592F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170E0E">
            <w:pPr>
              <w:spacing w:line="100" w:lineRule="atLeast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Геометрический материал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70E0E" w:rsidRPr="009132F8" w:rsidRDefault="00D94494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17</w:t>
            </w:r>
          </w:p>
        </w:tc>
      </w:tr>
      <w:tr w:rsidR="00137768" w:rsidRPr="009132F8" w:rsidTr="00D1167B">
        <w:trPr>
          <w:trHeight w:val="405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768" w:rsidRPr="009132F8" w:rsidRDefault="00137768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37768" w:rsidRPr="009132F8" w:rsidRDefault="00137768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Все действия в пределах 1   000.  (Повторение)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37768" w:rsidRPr="009132F8" w:rsidRDefault="002618D7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137768" w:rsidRPr="009132F8" w:rsidTr="00D1167B">
        <w:trPr>
          <w:trHeight w:val="269"/>
        </w:trPr>
        <w:tc>
          <w:tcPr>
            <w:tcW w:w="12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768" w:rsidRPr="009132F8" w:rsidRDefault="00137768" w:rsidP="00137768">
            <w:pPr>
              <w:spacing w:line="100" w:lineRule="atLeast"/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29" w:type="dxa"/>
            <w:tcBorders>
              <w:bottom w:val="single" w:sz="8" w:space="0" w:color="000000"/>
              <w:right w:val="single" w:sz="8" w:space="0" w:color="000000"/>
            </w:tcBorders>
          </w:tcPr>
          <w:p w:rsidR="00137768" w:rsidRPr="009132F8" w:rsidRDefault="00137768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578" w:type="dxa"/>
            <w:tcBorders>
              <w:bottom w:val="single" w:sz="8" w:space="0" w:color="000000"/>
              <w:right w:val="single" w:sz="8" w:space="0" w:color="000000"/>
            </w:tcBorders>
          </w:tcPr>
          <w:p w:rsidR="00137768" w:rsidRPr="009132F8" w:rsidRDefault="00137768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140</w:t>
            </w:r>
          </w:p>
        </w:tc>
      </w:tr>
    </w:tbl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 w:rsidP="003961EA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6 класс</w:t>
      </w:r>
    </w:p>
    <w:p w:rsidR="00170E0E" w:rsidRPr="009132F8" w:rsidRDefault="00170E0E">
      <w:pPr>
        <w:tabs>
          <w:tab w:val="left" w:pos="6120"/>
        </w:tabs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учебных недель                                                                   </w:t>
      </w:r>
      <w:r w:rsidR="00C5592F" w:rsidRPr="009132F8">
        <w:rPr>
          <w:rFonts w:cs="Times New Roman"/>
          <w:sz w:val="26"/>
          <w:szCs w:val="26"/>
        </w:rPr>
        <w:t xml:space="preserve">                              35</w:t>
      </w:r>
    </w:p>
    <w:p w:rsidR="00170E0E" w:rsidRPr="009132F8" w:rsidRDefault="00170E0E">
      <w:pPr>
        <w:tabs>
          <w:tab w:val="left" w:pos="6120"/>
        </w:tabs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неделю по учебному плану                                   </w:t>
      </w:r>
      <w:r w:rsidR="00C5592F" w:rsidRPr="009132F8">
        <w:rPr>
          <w:rFonts w:cs="Times New Roman"/>
          <w:sz w:val="26"/>
          <w:szCs w:val="26"/>
        </w:rPr>
        <w:t xml:space="preserve">                               4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год                                                                          </w:t>
      </w:r>
      <w:r w:rsidR="00C5592F" w:rsidRPr="009132F8">
        <w:rPr>
          <w:rFonts w:cs="Times New Roman"/>
          <w:sz w:val="26"/>
          <w:szCs w:val="26"/>
        </w:rPr>
        <w:t xml:space="preserve">                             140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47"/>
        <w:gridCol w:w="6432"/>
        <w:gridCol w:w="1605"/>
      </w:tblGrid>
      <w:tr w:rsidR="00170E0E" w:rsidRPr="009132F8">
        <w:trPr>
          <w:trHeight w:val="142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170E0E" w:rsidRPr="009132F8">
        <w:trPr>
          <w:trHeight w:val="142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0E1FB5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Тысяча. </w:t>
            </w:r>
            <w:r w:rsidR="00170E0E" w:rsidRPr="009132F8">
              <w:rPr>
                <w:rFonts w:cs="Times New Roman"/>
                <w:sz w:val="26"/>
                <w:szCs w:val="26"/>
              </w:rPr>
              <w:t>(Повторение)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2618D7" w:rsidP="002618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170E0E" w:rsidRPr="009132F8">
        <w:trPr>
          <w:trHeight w:val="142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C5592F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Числа в пределах 1000 000.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C5592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  <w:r w:rsidR="002618D7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170E0E" w:rsidRPr="009132F8">
        <w:trPr>
          <w:trHeight w:val="41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C5592F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Сложение и вычитание чисел в пределах 10 000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2618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</w:tr>
      <w:tr w:rsidR="00A86575" w:rsidRPr="009132F8">
        <w:trPr>
          <w:trHeight w:val="41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Сложение и вычитание чисел, полученных при  измерении величин.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2618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A86575" w:rsidRPr="009132F8">
        <w:trPr>
          <w:trHeight w:val="41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Обыкновенные дроби.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2618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</w:tr>
      <w:tr w:rsidR="00A86575" w:rsidRPr="009132F8">
        <w:trPr>
          <w:trHeight w:val="41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Скорость. Время. Расстояние.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2618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A86575" w:rsidRPr="009132F8" w:rsidTr="000C756A">
        <w:trPr>
          <w:trHeight w:val="462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A86575" w:rsidP="00A86575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Умножение  и деление  чисел в пределах 10 000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6575" w:rsidRPr="009132F8" w:rsidRDefault="002618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</w:tr>
      <w:tr w:rsidR="00170E0E" w:rsidRPr="009132F8" w:rsidTr="002618D7">
        <w:trPr>
          <w:trHeight w:val="392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A865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2618D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170E0E" w:rsidRPr="009132F8">
        <w:trPr>
          <w:trHeight w:val="402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5</w:t>
            </w:r>
          </w:p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Все действия в пределах 10   000. (Повторение)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5B544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170E0E" w:rsidRPr="009132F8">
        <w:trPr>
          <w:trHeight w:val="425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A865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140</w:t>
            </w:r>
          </w:p>
        </w:tc>
      </w:tr>
    </w:tbl>
    <w:p w:rsidR="00170E0E" w:rsidRPr="009132F8" w:rsidRDefault="00170E0E">
      <w:pPr>
        <w:rPr>
          <w:rFonts w:cs="Times New Roman"/>
          <w:sz w:val="26"/>
          <w:szCs w:val="26"/>
        </w:rPr>
      </w:pPr>
    </w:p>
    <w:p w:rsidR="00D1167B" w:rsidRDefault="00D1167B">
      <w:pPr>
        <w:jc w:val="center"/>
        <w:rPr>
          <w:rFonts w:cs="Times New Roman"/>
          <w:b/>
          <w:bCs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7 класс </w:t>
      </w:r>
    </w:p>
    <w:p w:rsidR="00170E0E" w:rsidRPr="009132F8" w:rsidRDefault="00170E0E">
      <w:pPr>
        <w:tabs>
          <w:tab w:val="left" w:pos="6120"/>
        </w:tabs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учебных недель                                                                   </w:t>
      </w:r>
      <w:r w:rsidR="00A86575" w:rsidRPr="009132F8">
        <w:rPr>
          <w:rFonts w:cs="Times New Roman"/>
          <w:sz w:val="26"/>
          <w:szCs w:val="26"/>
        </w:rPr>
        <w:t xml:space="preserve">                              35</w:t>
      </w:r>
    </w:p>
    <w:p w:rsidR="00170E0E" w:rsidRPr="009132F8" w:rsidRDefault="00170E0E">
      <w:pPr>
        <w:tabs>
          <w:tab w:val="left" w:pos="6120"/>
        </w:tabs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неделю по учебному плану                                   </w:t>
      </w:r>
      <w:r w:rsidR="00A86575" w:rsidRPr="009132F8">
        <w:rPr>
          <w:rFonts w:cs="Times New Roman"/>
          <w:sz w:val="26"/>
          <w:szCs w:val="26"/>
        </w:rPr>
        <w:t xml:space="preserve">                               3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год                                                                           </w:t>
      </w:r>
      <w:r w:rsidR="00A86575" w:rsidRPr="009132F8">
        <w:rPr>
          <w:rFonts w:cs="Times New Roman"/>
          <w:sz w:val="26"/>
          <w:szCs w:val="26"/>
        </w:rPr>
        <w:t xml:space="preserve">                             105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28"/>
        <w:gridCol w:w="6451"/>
        <w:gridCol w:w="1635"/>
      </w:tblGrid>
      <w:tr w:rsidR="00170E0E" w:rsidRPr="009132F8">
        <w:trPr>
          <w:trHeight w:val="963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170E0E" w:rsidRPr="009132F8">
        <w:trPr>
          <w:trHeight w:val="1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Нумерация.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376F73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</w:tr>
      <w:tr w:rsidR="00376F73" w:rsidRPr="009132F8">
        <w:trPr>
          <w:trHeight w:val="1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F73" w:rsidRPr="009132F8" w:rsidRDefault="00376F7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F73" w:rsidRPr="009132F8" w:rsidRDefault="00376F7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Единицы измерения и их соотношения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F73" w:rsidRDefault="007F189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170E0E" w:rsidRPr="009132F8">
        <w:trPr>
          <w:trHeight w:val="142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Сложение и вычитание многозначных чисел.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5A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170E0E" w:rsidRPr="009132F8">
        <w:trPr>
          <w:trHeight w:val="317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Умножение и деление на однозначное число.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5AD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</w:tr>
      <w:tr w:rsidR="00170E0E" w:rsidRPr="009132F8">
        <w:trPr>
          <w:trHeight w:val="317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Умножение и деление на двузначное число.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F189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</w:tr>
      <w:tr w:rsidR="00170E0E" w:rsidRPr="009132F8">
        <w:trPr>
          <w:trHeight w:val="317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Обыкновенные  дроби.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F189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170E0E" w:rsidRPr="009132F8">
        <w:trPr>
          <w:trHeight w:val="317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Десятичные дроби.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F189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170E0E" w:rsidRPr="009132F8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170E0E" w:rsidRPr="009132F8">
        <w:trPr>
          <w:trHeight w:val="41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0C756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17</w:t>
            </w:r>
          </w:p>
        </w:tc>
      </w:tr>
      <w:tr w:rsidR="00170E0E" w:rsidRPr="009132F8">
        <w:trPr>
          <w:trHeight w:val="416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Повторение.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F189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170E0E" w:rsidRPr="009132F8">
        <w:trPr>
          <w:trHeight w:val="461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F1892" w:rsidP="007F189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105</w:t>
            </w:r>
          </w:p>
        </w:tc>
      </w:tr>
    </w:tbl>
    <w:p w:rsidR="00170E0E" w:rsidRPr="009132F8" w:rsidRDefault="00170E0E">
      <w:pPr>
        <w:rPr>
          <w:rFonts w:cs="Times New Roman"/>
          <w:sz w:val="26"/>
          <w:szCs w:val="26"/>
        </w:rPr>
      </w:pPr>
    </w:p>
    <w:p w:rsidR="00170E0E" w:rsidRPr="009132F8" w:rsidRDefault="00170E0E" w:rsidP="003961EA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8 класс</w:t>
      </w:r>
    </w:p>
    <w:p w:rsidR="00170E0E" w:rsidRPr="009132F8" w:rsidRDefault="00170E0E">
      <w:pPr>
        <w:tabs>
          <w:tab w:val="left" w:pos="6120"/>
        </w:tabs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учебных недель                                                                   </w:t>
      </w:r>
      <w:r w:rsidR="005B5443">
        <w:rPr>
          <w:rFonts w:cs="Times New Roman"/>
          <w:sz w:val="26"/>
          <w:szCs w:val="26"/>
        </w:rPr>
        <w:t xml:space="preserve">                              35</w:t>
      </w:r>
    </w:p>
    <w:p w:rsidR="00170E0E" w:rsidRPr="009132F8" w:rsidRDefault="00170E0E" w:rsidP="005B5443">
      <w:pPr>
        <w:tabs>
          <w:tab w:val="left" w:pos="6120"/>
        </w:tabs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Количество часов в неделю по учебному</w:t>
      </w:r>
      <w:r w:rsidR="005B5443">
        <w:rPr>
          <w:rFonts w:cs="Times New Roman"/>
          <w:sz w:val="26"/>
          <w:szCs w:val="26"/>
        </w:rPr>
        <w:t xml:space="preserve">   плану                                  </w:t>
      </w:r>
      <w:r w:rsidR="003961EA">
        <w:rPr>
          <w:rFonts w:cs="Times New Roman"/>
          <w:sz w:val="26"/>
          <w:szCs w:val="26"/>
        </w:rPr>
        <w:t xml:space="preserve">                               </w:t>
      </w:r>
      <w:r w:rsidR="005B5443">
        <w:rPr>
          <w:rFonts w:cs="Times New Roman"/>
          <w:sz w:val="26"/>
          <w:szCs w:val="26"/>
        </w:rPr>
        <w:t>3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год                                                                           </w:t>
      </w:r>
      <w:r w:rsidR="003961EA">
        <w:rPr>
          <w:rFonts w:cs="Times New Roman"/>
          <w:sz w:val="26"/>
          <w:szCs w:val="26"/>
        </w:rPr>
        <w:t xml:space="preserve">                             </w:t>
      </w:r>
      <w:r w:rsidR="005B5443">
        <w:rPr>
          <w:rFonts w:cs="Times New Roman"/>
          <w:sz w:val="26"/>
          <w:szCs w:val="26"/>
        </w:rPr>
        <w:t>105</w:t>
      </w:r>
    </w:p>
    <w:tbl>
      <w:tblPr>
        <w:tblW w:w="0" w:type="auto"/>
        <w:tblLayout w:type="fixed"/>
        <w:tblLook w:val="0000"/>
      </w:tblPr>
      <w:tblGrid>
        <w:gridCol w:w="1947"/>
        <w:gridCol w:w="6447"/>
        <w:gridCol w:w="1665"/>
      </w:tblGrid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Нумерация. 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EC33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EC3337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337" w:rsidRPr="009132F8" w:rsidRDefault="00EC333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337" w:rsidRPr="009132F8" w:rsidRDefault="00EC333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Умножение и деление целых чисел и десятичных  дробей на однозначное, двузначное число</w:t>
            </w:r>
            <w:r w:rsidR="00E909C8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3337" w:rsidRDefault="00234C2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Обыкновенные дроби.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3F761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E909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Арифметические действия с целыми числами, полученными при измерении величин и десятичными дробями</w:t>
            </w:r>
            <w:r w:rsidR="003F7616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3F761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</w:tr>
      <w:tr w:rsidR="00E909C8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C8" w:rsidRPr="009132F8" w:rsidRDefault="00E909C8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C8" w:rsidRPr="009132F8" w:rsidRDefault="00E909C8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Единицы измерения и их соотношения.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09C8" w:rsidRDefault="003F761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3F761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 w:rsidR="00E909C8">
              <w:rPr>
                <w:rFonts w:cs="Times New Roman"/>
                <w:sz w:val="26"/>
                <w:szCs w:val="26"/>
              </w:rPr>
              <w:t>8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EC3337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Итоговое повторение.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3F761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6й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EC33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105</w:t>
            </w:r>
          </w:p>
        </w:tc>
      </w:tr>
    </w:tbl>
    <w:p w:rsidR="00170E0E" w:rsidRPr="009132F8" w:rsidRDefault="00170E0E">
      <w:pPr>
        <w:rPr>
          <w:rFonts w:cs="Times New Roman"/>
          <w:sz w:val="26"/>
          <w:szCs w:val="26"/>
        </w:rPr>
      </w:pPr>
    </w:p>
    <w:p w:rsidR="00170E0E" w:rsidRPr="009132F8" w:rsidRDefault="00170E0E">
      <w:pPr>
        <w:tabs>
          <w:tab w:val="left" w:pos="6120"/>
        </w:tabs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9 класс</w:t>
      </w:r>
    </w:p>
    <w:p w:rsidR="00170E0E" w:rsidRPr="009132F8" w:rsidRDefault="00170E0E">
      <w:pPr>
        <w:tabs>
          <w:tab w:val="left" w:pos="6120"/>
        </w:tabs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tabs>
          <w:tab w:val="left" w:pos="6120"/>
        </w:tabs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Количество учебных недель                                                                                                 34</w:t>
      </w:r>
    </w:p>
    <w:p w:rsidR="00170E0E" w:rsidRPr="009132F8" w:rsidRDefault="00170E0E" w:rsidP="006A4AD1">
      <w:pPr>
        <w:tabs>
          <w:tab w:val="left" w:pos="6120"/>
        </w:tabs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Количество часов в неделю по учебному плану                                   </w:t>
      </w:r>
      <w:r w:rsidR="006A4AD1" w:rsidRPr="009132F8">
        <w:rPr>
          <w:rFonts w:cs="Times New Roman"/>
          <w:sz w:val="26"/>
          <w:szCs w:val="26"/>
        </w:rPr>
        <w:t xml:space="preserve">                             3 </w:t>
      </w:r>
      <w:r w:rsidRPr="009132F8">
        <w:rPr>
          <w:rFonts w:cs="Times New Roman"/>
          <w:sz w:val="26"/>
          <w:szCs w:val="26"/>
        </w:rPr>
        <w:t xml:space="preserve">Количество часов в год                                                                                                        </w:t>
      </w:r>
      <w:r w:rsidR="006A4AD1" w:rsidRPr="009132F8">
        <w:rPr>
          <w:rFonts w:cs="Times New Roman"/>
          <w:sz w:val="26"/>
          <w:szCs w:val="26"/>
        </w:rPr>
        <w:t>102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47"/>
        <w:gridCol w:w="6462"/>
        <w:gridCol w:w="1635"/>
      </w:tblGrid>
      <w:tr w:rsidR="00170E0E" w:rsidRPr="009132F8">
        <w:trPr>
          <w:trHeight w:val="638"/>
        </w:trPr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Наименование  раздела, темы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Количество</w:t>
            </w:r>
          </w:p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b/>
                <w:bCs/>
                <w:sz w:val="26"/>
                <w:szCs w:val="26"/>
              </w:rPr>
              <w:t>часов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spacing w:line="100" w:lineRule="atLeast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Нумерация. (Повторение)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BF2CE4">
            <w:pPr>
              <w:spacing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BF2CE4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Сложение и вычитание целых чисел и десятичных дробей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122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BF2CE4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Умножение и деление целых чисел и десятичных дробей.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BF2CE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BF2CE4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Умножение и деление на трехзначное число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122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7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BF2CE4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Проценты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BF2CE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11</w:t>
            </w:r>
          </w:p>
        </w:tc>
      </w:tr>
      <w:tr w:rsidR="00BF2CE4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Конечные и бесконечные дроби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7122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9</w:t>
            </w:r>
          </w:p>
        </w:tc>
      </w:tr>
      <w:tr w:rsidR="00BF2CE4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Обыкновенные дроби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10</w:t>
            </w:r>
          </w:p>
        </w:tc>
      </w:tr>
      <w:tr w:rsidR="00BF2CE4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 xml:space="preserve">Повторение 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2CE4" w:rsidRPr="009132F8" w:rsidRDefault="00BF2CE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6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Геометрический материал.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34</w:t>
            </w:r>
          </w:p>
        </w:tc>
      </w:tr>
      <w:tr w:rsidR="00170E0E" w:rsidRPr="009132F8"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170E0E">
            <w:pPr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Всего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0E0E" w:rsidRPr="009132F8" w:rsidRDefault="007122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102</w:t>
            </w:r>
          </w:p>
        </w:tc>
      </w:tr>
    </w:tbl>
    <w:p w:rsidR="00170E0E" w:rsidRPr="009132F8" w:rsidRDefault="00170E0E">
      <w:pPr>
        <w:jc w:val="both"/>
        <w:rPr>
          <w:rFonts w:cs="Times New Roman"/>
          <w:sz w:val="26"/>
          <w:szCs w:val="26"/>
        </w:rPr>
      </w:pP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Всего 5-9 классы:                                                                                                                 884</w:t>
      </w: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Default="00170E0E" w:rsidP="003961EA">
      <w:pPr>
        <w:rPr>
          <w:rFonts w:cs="Times New Roman"/>
          <w:sz w:val="26"/>
          <w:szCs w:val="26"/>
        </w:rPr>
      </w:pPr>
    </w:p>
    <w:p w:rsidR="003961EA" w:rsidRDefault="003961EA" w:rsidP="003961EA">
      <w:pPr>
        <w:rPr>
          <w:rFonts w:cs="Times New Roman"/>
          <w:sz w:val="26"/>
          <w:szCs w:val="26"/>
        </w:rPr>
      </w:pPr>
    </w:p>
    <w:p w:rsidR="003961EA" w:rsidRDefault="003961EA" w:rsidP="003961EA">
      <w:pPr>
        <w:rPr>
          <w:rFonts w:cs="Times New Roman"/>
          <w:sz w:val="26"/>
          <w:szCs w:val="26"/>
        </w:rPr>
      </w:pPr>
    </w:p>
    <w:p w:rsidR="00D1167B" w:rsidRDefault="00D1167B" w:rsidP="003961EA">
      <w:pPr>
        <w:rPr>
          <w:rFonts w:cs="Times New Roman"/>
          <w:sz w:val="26"/>
          <w:szCs w:val="26"/>
        </w:rPr>
      </w:pPr>
    </w:p>
    <w:p w:rsidR="00D1167B" w:rsidRDefault="00D1167B" w:rsidP="003961EA">
      <w:pPr>
        <w:rPr>
          <w:rFonts w:cs="Times New Roman"/>
          <w:sz w:val="26"/>
          <w:szCs w:val="26"/>
        </w:rPr>
      </w:pPr>
    </w:p>
    <w:p w:rsidR="00D1167B" w:rsidRDefault="00D1167B" w:rsidP="003961EA">
      <w:pPr>
        <w:rPr>
          <w:rFonts w:cs="Times New Roman"/>
          <w:sz w:val="26"/>
          <w:szCs w:val="26"/>
        </w:rPr>
      </w:pPr>
    </w:p>
    <w:p w:rsidR="00D1167B" w:rsidRPr="009132F8" w:rsidRDefault="00D1167B" w:rsidP="003961EA">
      <w:pPr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lastRenderedPageBreak/>
        <w:t>Содержание программы учебного курса</w:t>
      </w:r>
    </w:p>
    <w:p w:rsidR="00170E0E" w:rsidRPr="009132F8" w:rsidRDefault="00170E0E">
      <w:pPr>
        <w:jc w:val="center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5 класс</w:t>
      </w:r>
    </w:p>
    <w:p w:rsidR="00170E0E" w:rsidRPr="009132F8" w:rsidRDefault="00B77B7A" w:rsidP="00B77B7A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Нумерация</w:t>
      </w:r>
    </w:p>
    <w:p w:rsidR="00170E0E" w:rsidRPr="009132F8" w:rsidRDefault="00B77B7A" w:rsidP="00B77B7A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Нумерация  чисел в пределах 1 000. Поучение круглых сотен в пределах 1 000. Поучение трехзначных чисел из сотен, десятков, единиц; из сотен и десятков; из сотен и единиц. Разложение трехзначных чисел на сотни, десятки, единицы.</w:t>
      </w:r>
    </w:p>
    <w:p w:rsidR="00B77B7A" w:rsidRPr="009132F8" w:rsidRDefault="00B77B7A" w:rsidP="00B77B7A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Разряды: единицы, десятки, сотни, единицы тысяч. Класс единиц.</w:t>
      </w:r>
    </w:p>
    <w:p w:rsidR="00B77B7A" w:rsidRPr="009132F8" w:rsidRDefault="00B77B7A" w:rsidP="00B77B7A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</w:r>
      <w:r w:rsidR="000C57F3" w:rsidRPr="009132F8">
        <w:rPr>
          <w:rFonts w:cs="Times New Roman"/>
          <w:sz w:val="26"/>
          <w:szCs w:val="26"/>
        </w:rPr>
        <w:t>Счет до 1 000 и от 1 000 разрядными единицами и числовыми группами по 2,  по 25, 250 устно и с записью чисел. 20, 200; по 5, 50, 500; устно и с записью чисел. Изображение трехзначных чисел на калькуляторе.</w:t>
      </w:r>
    </w:p>
    <w:p w:rsidR="000C57F3" w:rsidRPr="009132F8" w:rsidRDefault="002211A5" w:rsidP="00B77B7A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Округление чисел до десятков, сотен; знак округления (≈</w:t>
      </w:r>
      <w:r w:rsidR="00086524" w:rsidRPr="009132F8">
        <w:rPr>
          <w:rFonts w:cs="Times New Roman"/>
          <w:sz w:val="26"/>
          <w:szCs w:val="26"/>
        </w:rPr>
        <w:t>).</w:t>
      </w:r>
    </w:p>
    <w:p w:rsidR="00086524" w:rsidRPr="009132F8" w:rsidRDefault="00086524" w:rsidP="00B77B7A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Определение количества разрядных единиц и общего количества сотен, десятков, единиц в числе.</w:t>
      </w:r>
    </w:p>
    <w:p w:rsidR="00B77B7A" w:rsidRPr="009132F8" w:rsidRDefault="00086524" w:rsidP="00B77B7A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 xml:space="preserve">Римские цифры. Обозначение чисел </w:t>
      </w:r>
      <w:r w:rsidRPr="009132F8">
        <w:rPr>
          <w:rFonts w:cs="Times New Roman"/>
          <w:sz w:val="26"/>
          <w:szCs w:val="26"/>
          <w:lang w:val="en-US"/>
        </w:rPr>
        <w:t>I</w:t>
      </w:r>
      <w:r w:rsidRPr="009132F8">
        <w:rPr>
          <w:rFonts w:cs="Times New Roman"/>
          <w:sz w:val="26"/>
          <w:szCs w:val="26"/>
        </w:rPr>
        <w:t>-</w:t>
      </w:r>
      <w:r w:rsidRPr="009132F8">
        <w:rPr>
          <w:rFonts w:cs="Times New Roman"/>
          <w:sz w:val="26"/>
          <w:szCs w:val="26"/>
          <w:lang w:val="en-US"/>
        </w:rPr>
        <w:t>XII</w:t>
      </w:r>
      <w:r w:rsidRPr="009132F8">
        <w:rPr>
          <w:rFonts w:cs="Times New Roman"/>
          <w:sz w:val="26"/>
          <w:szCs w:val="26"/>
        </w:rPr>
        <w:t>.</w:t>
      </w:r>
    </w:p>
    <w:p w:rsidR="00086524" w:rsidRPr="009132F8" w:rsidRDefault="00086524" w:rsidP="00086524">
      <w:pPr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Единицы измерения и их соотношения</w:t>
      </w:r>
    </w:p>
    <w:p w:rsidR="00086524" w:rsidRPr="009132F8" w:rsidRDefault="00086524" w:rsidP="00086524">
      <w:pPr>
        <w:rPr>
          <w:rFonts w:cs="Times New Roman"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ab/>
      </w:r>
      <w:r w:rsidRPr="009132F8">
        <w:rPr>
          <w:rFonts w:cs="Times New Roman"/>
          <w:sz w:val="26"/>
          <w:szCs w:val="26"/>
        </w:rPr>
        <w:t>Единица измерения (мера) длины</w:t>
      </w:r>
      <w:r w:rsidR="003D6D4F">
        <w:rPr>
          <w:rFonts w:cs="Times New Roman"/>
          <w:sz w:val="26"/>
          <w:szCs w:val="26"/>
        </w:rPr>
        <w:t xml:space="preserve"> </w:t>
      </w:r>
      <w:r w:rsidRPr="009132F8">
        <w:rPr>
          <w:rFonts w:cs="Times New Roman"/>
          <w:sz w:val="26"/>
          <w:szCs w:val="26"/>
        </w:rPr>
        <w:t>-</w:t>
      </w:r>
      <w:r w:rsidR="003D6D4F">
        <w:rPr>
          <w:rFonts w:cs="Times New Roman"/>
          <w:sz w:val="26"/>
          <w:szCs w:val="26"/>
        </w:rPr>
        <w:t xml:space="preserve"> </w:t>
      </w:r>
      <w:r w:rsidRPr="009132F8">
        <w:rPr>
          <w:rFonts w:cs="Times New Roman"/>
          <w:sz w:val="26"/>
          <w:szCs w:val="26"/>
        </w:rPr>
        <w:t>километр (1  км). Соотношение: 1 км = 1 000 м.</w:t>
      </w:r>
    </w:p>
    <w:p w:rsidR="00086524" w:rsidRPr="009132F8" w:rsidRDefault="00086524" w:rsidP="00086524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Единицы измерения (меры) массы – грамм (1 г); центнер (1 ц); тонна (1 т). Соотношения: 1 кг = 1000 г; 1 ц</w:t>
      </w:r>
      <w:r w:rsidR="003D6D4F">
        <w:rPr>
          <w:rFonts w:cs="Times New Roman"/>
          <w:sz w:val="26"/>
          <w:szCs w:val="26"/>
        </w:rPr>
        <w:t xml:space="preserve"> </w:t>
      </w:r>
      <w:r w:rsidRPr="009132F8">
        <w:rPr>
          <w:rFonts w:cs="Times New Roman"/>
          <w:sz w:val="26"/>
          <w:szCs w:val="26"/>
        </w:rPr>
        <w:t>= 100 кг; 1 т = 1000 кг; 1 т = 10ц. Денежные купюры достоинством 10р.,</w:t>
      </w:r>
      <w:r w:rsidR="00FD6240" w:rsidRPr="009132F8">
        <w:rPr>
          <w:rFonts w:cs="Times New Roman"/>
          <w:sz w:val="26"/>
          <w:szCs w:val="26"/>
        </w:rPr>
        <w:t xml:space="preserve"> 50 р., 100 р., 500 р.,  1 000р.; размен, замена нескольких купюр одной.</w:t>
      </w:r>
    </w:p>
    <w:p w:rsidR="00FD6240" w:rsidRPr="009132F8" w:rsidRDefault="00FD6240" w:rsidP="00086524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Соотношение: 1 год=365 (366) сут. Високосный год.</w:t>
      </w:r>
    </w:p>
    <w:p w:rsidR="00FD6240" w:rsidRPr="009132F8" w:rsidRDefault="00FD6240" w:rsidP="00FD6240">
      <w:pPr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действия</w:t>
      </w:r>
    </w:p>
    <w:p w:rsidR="00FD6240" w:rsidRPr="009132F8" w:rsidRDefault="00FD6240" w:rsidP="00FD6240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Нахождение неизвестного компонента сложения и вычитания (в пределах 100).</w:t>
      </w:r>
    </w:p>
    <w:p w:rsidR="00FD6240" w:rsidRPr="009132F8" w:rsidRDefault="00FD6240" w:rsidP="00FD6240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Сложение и вычитание круглых сотен в пределах 1 000. Сложение и вычитание чисел в пределах 1 000 на основе устных и письменных вычислительных приемов, их проверка.</w:t>
      </w:r>
    </w:p>
    <w:p w:rsidR="00FD6240" w:rsidRPr="009132F8" w:rsidRDefault="00FD6240" w:rsidP="00FD6240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Умножение чисел 10 и 100, деление на 10 и 100 без остатка и с остатком. Умножение и деление круглых десятков,  сотен на однозначное число</w:t>
      </w:r>
      <w:r w:rsidR="00D3057E" w:rsidRPr="009132F8">
        <w:rPr>
          <w:rFonts w:cs="Times New Roman"/>
          <w:sz w:val="26"/>
          <w:szCs w:val="26"/>
        </w:rPr>
        <w:t xml:space="preserve"> (40 × 2; 400 × 2; 420 × 2; 4 : 2; 400 : 2; 460 : 2; 250 : 5). Умножение и деление двузначных  и трехзначных чисел без перехода через разряд (24 ×  2; 243 ×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</w:t>
      </w:r>
    </w:p>
    <w:p w:rsidR="00EE4EAF" w:rsidRPr="009132F8" w:rsidRDefault="00D3057E" w:rsidP="00FD6240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 xml:space="preserve">Сложение и вычитание чисел, полученных при измерении одной, двумя единицами (мерами) длины, стоимости приемами устных вычислений (55 см </w:t>
      </w:r>
      <w:r w:rsidRPr="009132F8">
        <w:rPr>
          <w:rFonts w:cs="Times New Roman"/>
          <w:sz w:val="26"/>
          <w:szCs w:val="26"/>
          <w:u w:val="single"/>
        </w:rPr>
        <w:t>+</w:t>
      </w:r>
      <w:r w:rsidR="00EE4EAF" w:rsidRPr="009132F8">
        <w:rPr>
          <w:rFonts w:cs="Times New Roman"/>
          <w:sz w:val="26"/>
          <w:szCs w:val="26"/>
        </w:rPr>
        <w:t xml:space="preserve"> 16 см; 55 см </w:t>
      </w:r>
      <w:r w:rsidR="00EE4EAF" w:rsidRPr="009132F8">
        <w:rPr>
          <w:rFonts w:cs="Times New Roman"/>
          <w:sz w:val="26"/>
          <w:szCs w:val="26"/>
          <w:u w:val="single"/>
        </w:rPr>
        <w:t>+</w:t>
      </w:r>
      <w:r w:rsidR="00EE4EAF" w:rsidRPr="009132F8">
        <w:rPr>
          <w:rFonts w:cs="Times New Roman"/>
          <w:sz w:val="26"/>
          <w:szCs w:val="26"/>
        </w:rPr>
        <w:t xml:space="preserve"> 45 см; 1 м – 45 см; 8 м 55 см </w:t>
      </w:r>
      <w:r w:rsidR="00EE4EAF" w:rsidRPr="009132F8">
        <w:rPr>
          <w:rFonts w:cs="Times New Roman"/>
          <w:sz w:val="26"/>
          <w:szCs w:val="26"/>
          <w:u w:val="single"/>
        </w:rPr>
        <w:t>+</w:t>
      </w:r>
      <w:r w:rsidR="00EE4EAF" w:rsidRPr="009132F8">
        <w:rPr>
          <w:rFonts w:cs="Times New Roman"/>
          <w:sz w:val="26"/>
          <w:szCs w:val="26"/>
        </w:rPr>
        <w:t xml:space="preserve"> 3 м 16 см; 8 м 55 см </w:t>
      </w:r>
      <w:r w:rsidR="00EE4EAF" w:rsidRPr="009132F8">
        <w:rPr>
          <w:rFonts w:cs="Times New Roman"/>
          <w:sz w:val="26"/>
          <w:szCs w:val="26"/>
          <w:u w:val="single"/>
        </w:rPr>
        <w:t>+</w:t>
      </w:r>
      <w:r w:rsidR="00EE4EAF" w:rsidRPr="009132F8">
        <w:rPr>
          <w:rFonts w:cs="Times New Roman"/>
          <w:sz w:val="26"/>
          <w:szCs w:val="26"/>
        </w:rPr>
        <w:t xml:space="preserve">16 см; 8 м </w:t>
      </w:r>
      <w:r w:rsidR="00EE4EAF" w:rsidRPr="009132F8">
        <w:rPr>
          <w:rFonts w:cs="Times New Roman"/>
          <w:sz w:val="26"/>
          <w:szCs w:val="26"/>
          <w:u w:val="single"/>
        </w:rPr>
        <w:t>+</w:t>
      </w:r>
      <w:r w:rsidR="00EE4EAF" w:rsidRPr="009132F8">
        <w:rPr>
          <w:rFonts w:cs="Times New Roman"/>
          <w:sz w:val="26"/>
          <w:szCs w:val="26"/>
        </w:rPr>
        <w:t xml:space="preserve"> 3 м 16 см).</w:t>
      </w:r>
    </w:p>
    <w:p w:rsidR="00EE4EAF" w:rsidRPr="009132F8" w:rsidRDefault="00EE4EAF" w:rsidP="00EE4EAF">
      <w:pPr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Дроби</w:t>
      </w:r>
    </w:p>
    <w:p w:rsidR="00EE4EAF" w:rsidRPr="009132F8" w:rsidRDefault="00EE4EAF" w:rsidP="00EE4EAF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Получение одной, нескольких долей предмета, числа.</w:t>
      </w:r>
    </w:p>
    <w:p w:rsidR="00EE4EAF" w:rsidRPr="009132F8" w:rsidRDefault="00EE4EAF" w:rsidP="003961EA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EE4EAF" w:rsidRPr="009132F8" w:rsidRDefault="00EE4EAF" w:rsidP="00EE4EAF">
      <w:pPr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задачи</w:t>
      </w:r>
    </w:p>
    <w:p w:rsidR="00EE4EAF" w:rsidRPr="009132F8" w:rsidRDefault="00EE4EAF" w:rsidP="00EE4EAF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Простые а</w:t>
      </w:r>
      <w:r w:rsidR="006475B6" w:rsidRPr="009132F8">
        <w:rPr>
          <w:rFonts w:cs="Times New Roman"/>
          <w:sz w:val="26"/>
          <w:szCs w:val="26"/>
        </w:rPr>
        <w:t>р</w:t>
      </w:r>
      <w:r w:rsidRPr="009132F8">
        <w:rPr>
          <w:rFonts w:cs="Times New Roman"/>
          <w:sz w:val="26"/>
          <w:szCs w:val="26"/>
        </w:rPr>
        <w:t>ифметические задачи на нахождение ч</w:t>
      </w:r>
      <w:r w:rsidR="006475B6" w:rsidRPr="009132F8">
        <w:rPr>
          <w:rFonts w:cs="Times New Roman"/>
          <w:sz w:val="26"/>
          <w:szCs w:val="26"/>
        </w:rPr>
        <w:t>а</w:t>
      </w:r>
      <w:r w:rsidRPr="009132F8">
        <w:rPr>
          <w:rFonts w:cs="Times New Roman"/>
          <w:sz w:val="26"/>
          <w:szCs w:val="26"/>
        </w:rPr>
        <w:t>сти числа.</w:t>
      </w:r>
    </w:p>
    <w:p w:rsidR="00F132E9" w:rsidRPr="009132F8" w:rsidRDefault="00F132E9" w:rsidP="00EE4EAF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Простые арифметические задачи на нахождение неизвестного слагаемого, уменьшаемого, вычитаемого</w:t>
      </w:r>
    </w:p>
    <w:p w:rsidR="00F132E9" w:rsidRPr="009132F8" w:rsidRDefault="00F132E9" w:rsidP="00F132E9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Простые арифметические задачи на сравнение (отношение) числа с вопросами: </w:t>
      </w:r>
      <w:r w:rsidRPr="009132F8">
        <w:rPr>
          <w:rFonts w:cs="Times New Roman"/>
          <w:sz w:val="26"/>
          <w:szCs w:val="26"/>
        </w:rPr>
        <w:lastRenderedPageBreak/>
        <w:t>«На сколько больше (меньше)?», «Во сколько раз больше (меньше)?»</w:t>
      </w:r>
    </w:p>
    <w:p w:rsidR="00F132E9" w:rsidRPr="009132F8" w:rsidRDefault="00F132E9" w:rsidP="00D1167B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Составные задачи, решаемые в 2-3 арифметических действия.</w:t>
      </w:r>
    </w:p>
    <w:p w:rsidR="00F132E9" w:rsidRPr="009132F8" w:rsidRDefault="00F132E9" w:rsidP="00F132E9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Геометрический материал</w:t>
      </w:r>
    </w:p>
    <w:p w:rsidR="00F132E9" w:rsidRPr="009132F8" w:rsidRDefault="00F132E9" w:rsidP="00F132E9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Периметр (Р). Нахождение периметра многоугольника. </w:t>
      </w:r>
    </w:p>
    <w:p w:rsidR="00F132E9" w:rsidRPr="009132F8" w:rsidRDefault="00F132E9" w:rsidP="00F132E9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F132E9" w:rsidRPr="009132F8" w:rsidRDefault="00F132E9" w:rsidP="00AC02B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Диагонали прямоугольника (квадрата), о</w:t>
      </w:r>
      <w:r w:rsidR="00AC02BA" w:rsidRPr="009132F8">
        <w:rPr>
          <w:rFonts w:cs="Times New Roman"/>
          <w:sz w:val="26"/>
          <w:szCs w:val="26"/>
        </w:rPr>
        <w:t>бо</w:t>
      </w:r>
      <w:r w:rsidRPr="009132F8">
        <w:rPr>
          <w:rFonts w:cs="Times New Roman"/>
          <w:sz w:val="26"/>
          <w:szCs w:val="26"/>
        </w:rPr>
        <w:t>значение: радиус(</w:t>
      </w:r>
      <w:r w:rsidRPr="009132F8">
        <w:rPr>
          <w:rFonts w:cs="Times New Roman"/>
          <w:sz w:val="26"/>
          <w:szCs w:val="26"/>
          <w:lang w:val="en-US"/>
        </w:rPr>
        <w:t>R</w:t>
      </w:r>
      <w:r w:rsidRPr="009132F8">
        <w:rPr>
          <w:rFonts w:cs="Times New Roman"/>
          <w:sz w:val="26"/>
          <w:szCs w:val="26"/>
        </w:rPr>
        <w:t>), диаметр(</w:t>
      </w:r>
      <w:r w:rsidRPr="009132F8">
        <w:rPr>
          <w:rFonts w:cs="Times New Roman"/>
          <w:sz w:val="26"/>
          <w:szCs w:val="26"/>
          <w:lang w:val="en-US"/>
        </w:rPr>
        <w:t>D</w:t>
      </w:r>
      <w:r w:rsidRPr="009132F8">
        <w:rPr>
          <w:rFonts w:cs="Times New Roman"/>
          <w:sz w:val="26"/>
          <w:szCs w:val="26"/>
        </w:rPr>
        <w:t xml:space="preserve">). </w:t>
      </w:r>
    </w:p>
    <w:p w:rsidR="00AC02BA" w:rsidRPr="009132F8" w:rsidRDefault="00AC02BA" w:rsidP="00AC02B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Масштаб: 1 : 2, 1 : 5, 1 : 10, 1 : 100.</w:t>
      </w:r>
    </w:p>
    <w:p w:rsidR="00F132E9" w:rsidRPr="009132F8" w:rsidRDefault="00AC02BA" w:rsidP="00AC02B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Буквы латинского алфавита:</w:t>
      </w:r>
      <w:r w:rsidR="00F132E9" w:rsidRPr="009132F8">
        <w:rPr>
          <w:rFonts w:cs="Times New Roman"/>
          <w:sz w:val="26"/>
          <w:szCs w:val="26"/>
          <w:lang w:val="en-US"/>
        </w:rPr>
        <w:t>A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B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C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D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E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K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M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O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P</w:t>
      </w:r>
      <w:r w:rsidRPr="009132F8">
        <w:rPr>
          <w:rFonts w:cs="Times New Roman"/>
          <w:sz w:val="26"/>
          <w:szCs w:val="26"/>
        </w:rPr>
        <w:t xml:space="preserve">, </w:t>
      </w:r>
      <w:r w:rsidRPr="009132F8">
        <w:rPr>
          <w:rFonts w:cs="Times New Roman"/>
          <w:sz w:val="26"/>
          <w:szCs w:val="26"/>
          <w:lang w:val="en-US"/>
        </w:rPr>
        <w:t>S</w:t>
      </w:r>
      <w:r w:rsidRPr="009132F8">
        <w:rPr>
          <w:rFonts w:cs="Times New Roman"/>
          <w:sz w:val="26"/>
          <w:szCs w:val="26"/>
        </w:rPr>
        <w:t>, их  использование для обозначения геометрических фигур.</w:t>
      </w:r>
    </w:p>
    <w:p w:rsidR="00170E0E" w:rsidRPr="009132F8" w:rsidRDefault="00170E0E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6 класс </w:t>
      </w:r>
    </w:p>
    <w:p w:rsidR="00170E0E" w:rsidRPr="009132F8" w:rsidRDefault="00170E0E">
      <w:pPr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Тысяча.</w:t>
      </w:r>
    </w:p>
    <w:p w:rsidR="00AC02BA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Нумерация чисел в пределах 1   000000.  Получение единиц</w:t>
      </w:r>
      <w:r w:rsidR="00AC02BA" w:rsidRPr="009132F8">
        <w:rPr>
          <w:rFonts w:cs="Times New Roman"/>
          <w:sz w:val="26"/>
          <w:szCs w:val="26"/>
        </w:rPr>
        <w:t xml:space="preserve"> тысяч, </w:t>
      </w:r>
      <w:r w:rsidRPr="009132F8">
        <w:rPr>
          <w:rFonts w:cs="Times New Roman"/>
          <w:sz w:val="26"/>
          <w:szCs w:val="26"/>
        </w:rPr>
        <w:t xml:space="preserve"> десятков </w:t>
      </w:r>
      <w:r w:rsidR="00AC02BA" w:rsidRPr="009132F8">
        <w:rPr>
          <w:rFonts w:cs="Times New Roman"/>
          <w:sz w:val="26"/>
          <w:szCs w:val="26"/>
        </w:rPr>
        <w:t xml:space="preserve">тысяч, </w:t>
      </w:r>
      <w:r w:rsidRPr="009132F8">
        <w:rPr>
          <w:rFonts w:cs="Times New Roman"/>
          <w:sz w:val="26"/>
          <w:szCs w:val="26"/>
        </w:rPr>
        <w:t>сотен тысяч</w:t>
      </w:r>
      <w:r w:rsidR="00AC02BA" w:rsidRPr="009132F8">
        <w:rPr>
          <w:rFonts w:cs="Times New Roman"/>
          <w:sz w:val="26"/>
          <w:szCs w:val="26"/>
        </w:rPr>
        <w:t>.</w:t>
      </w:r>
    </w:p>
    <w:p w:rsidR="00170E0E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Получение четырех-, пяти-, шестизначных чисел из разрядных слагаемых, разложение </w:t>
      </w:r>
      <w:r w:rsidR="00AC02BA" w:rsidRPr="009132F8">
        <w:rPr>
          <w:rFonts w:cs="Times New Roman"/>
          <w:sz w:val="26"/>
          <w:szCs w:val="26"/>
        </w:rPr>
        <w:t>числа в пределах 1 000 000 на разрядные слагаемые. Ч</w:t>
      </w:r>
      <w:r w:rsidRPr="009132F8">
        <w:rPr>
          <w:rFonts w:cs="Times New Roman"/>
          <w:sz w:val="26"/>
          <w:szCs w:val="26"/>
        </w:rPr>
        <w:t>тение, запись под диктов</w:t>
      </w:r>
      <w:r w:rsidR="00AC02BA" w:rsidRPr="009132F8">
        <w:rPr>
          <w:rFonts w:cs="Times New Roman"/>
          <w:sz w:val="26"/>
          <w:szCs w:val="26"/>
        </w:rPr>
        <w:t>ку, изображение на калькуляторе чисел в пределах 1 000 000.</w:t>
      </w:r>
    </w:p>
    <w:p w:rsidR="00AC02BA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Разряды: единицы, десятки, сотни тысяч; </w:t>
      </w:r>
      <w:r w:rsidR="00AC02BA" w:rsidRPr="009132F8">
        <w:rPr>
          <w:rFonts w:cs="Times New Roman"/>
          <w:sz w:val="26"/>
          <w:szCs w:val="26"/>
        </w:rPr>
        <w:t>класс тысяч. Н</w:t>
      </w:r>
      <w:r w:rsidRPr="009132F8">
        <w:rPr>
          <w:rFonts w:cs="Times New Roman"/>
          <w:sz w:val="26"/>
          <w:szCs w:val="26"/>
        </w:rPr>
        <w:t xml:space="preserve">умерационная таблица, сравнение соседних разрядов, сравнение тысяч и единиц. </w:t>
      </w:r>
    </w:p>
    <w:p w:rsidR="00AC02BA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Сравнение  чисел</w:t>
      </w:r>
      <w:r w:rsidR="00AC02BA" w:rsidRPr="009132F8">
        <w:rPr>
          <w:rFonts w:cs="Times New Roman"/>
          <w:sz w:val="26"/>
          <w:szCs w:val="26"/>
        </w:rPr>
        <w:t xml:space="preserve"> в пределах 1 000 000</w:t>
      </w:r>
    </w:p>
    <w:p w:rsidR="00AC02BA" w:rsidRPr="009132F8" w:rsidRDefault="00AC02B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Числа простые и составные.</w:t>
      </w:r>
    </w:p>
    <w:p w:rsidR="00BB27EE" w:rsidRPr="009132F8" w:rsidRDefault="00AC02BA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Обозначение римскими цифрами чисел  </w:t>
      </w:r>
      <w:r w:rsidRPr="009132F8">
        <w:rPr>
          <w:rFonts w:cs="Times New Roman"/>
          <w:sz w:val="26"/>
          <w:szCs w:val="26"/>
          <w:lang w:val="en-US"/>
        </w:rPr>
        <w:t>XIII</w:t>
      </w:r>
      <w:r w:rsidRPr="009132F8">
        <w:rPr>
          <w:rFonts w:cs="Times New Roman"/>
          <w:sz w:val="26"/>
          <w:szCs w:val="26"/>
        </w:rPr>
        <w:t>-</w:t>
      </w:r>
      <w:r w:rsidRPr="009132F8">
        <w:rPr>
          <w:rFonts w:cs="Times New Roman"/>
          <w:sz w:val="26"/>
          <w:szCs w:val="26"/>
          <w:lang w:val="en-US"/>
        </w:rPr>
        <w:t>XX</w:t>
      </w:r>
      <w:r w:rsidRPr="009132F8">
        <w:rPr>
          <w:rFonts w:cs="Times New Roman"/>
          <w:sz w:val="26"/>
          <w:szCs w:val="26"/>
        </w:rPr>
        <w:t>.</w:t>
      </w:r>
    </w:p>
    <w:p w:rsidR="00BB27EE" w:rsidRPr="009132F8" w:rsidRDefault="00BB27EE" w:rsidP="00BB27EE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Единицы измерения и их соотношения</w:t>
      </w:r>
    </w:p>
    <w:p w:rsidR="00BB27EE" w:rsidRPr="009132F8" w:rsidRDefault="00BB27EE" w:rsidP="003961E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Запись чисел, полученных при измерении одной, двумя единицами (мерами) стоимости, длины, массы, в виде обыкновенных дробей.</w:t>
      </w:r>
    </w:p>
    <w:p w:rsidR="00BB27EE" w:rsidRPr="009132F8" w:rsidRDefault="00BB27EE" w:rsidP="00BB27EE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действия</w:t>
      </w:r>
    </w:p>
    <w:p w:rsidR="00BB27EE" w:rsidRPr="009132F8" w:rsidRDefault="00BB27EE" w:rsidP="00BB27EE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Сложение и вычитание круглых чисел в пределах 1 000 000 9легкие случаи). Сложение, вычитание, умножение и деление на однозначное число и кругле десятки чисел в пределах 10 000 устно (легкие случаи) и письменно. Деление с осстатком. Проверка арифметических действий.</w:t>
      </w:r>
    </w:p>
    <w:p w:rsidR="00BB27EE" w:rsidRPr="009132F8" w:rsidRDefault="00BB27EE" w:rsidP="003961E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Сложение и вычитание чисел, полученных при измерении двумя единицами (мерами) стоимости, длины, массы, устно и письменно.</w:t>
      </w:r>
    </w:p>
    <w:p w:rsidR="00BB27EE" w:rsidRPr="009132F8" w:rsidRDefault="00BB27EE" w:rsidP="00BB27EE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Дроби</w:t>
      </w:r>
    </w:p>
    <w:p w:rsidR="00BB27EE" w:rsidRPr="009132F8" w:rsidRDefault="00BB27EE" w:rsidP="00BB27EE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Смешанные числа, их сравнение. Основное свойство обыкновенных дробей. Преобразования: замена мелких </w:t>
      </w:r>
      <w:r w:rsidR="00FE7FD0" w:rsidRPr="009132F8">
        <w:rPr>
          <w:rFonts w:cs="Times New Roman"/>
          <w:sz w:val="26"/>
          <w:szCs w:val="26"/>
        </w:rPr>
        <w:t>д</w:t>
      </w:r>
      <w:r w:rsidRPr="009132F8">
        <w:rPr>
          <w:rFonts w:cs="Times New Roman"/>
          <w:sz w:val="26"/>
          <w:szCs w:val="26"/>
        </w:rPr>
        <w:t xml:space="preserve">олей более крупными (сокращение), неправильных дробей целыми или  смешанными </w:t>
      </w:r>
      <w:r w:rsidR="00FE7FD0" w:rsidRPr="009132F8">
        <w:rPr>
          <w:rFonts w:cs="Times New Roman"/>
          <w:sz w:val="26"/>
          <w:szCs w:val="26"/>
        </w:rPr>
        <w:t>числами.</w:t>
      </w:r>
    </w:p>
    <w:p w:rsidR="00FE7FD0" w:rsidRPr="009132F8" w:rsidRDefault="00FE7FD0" w:rsidP="003961E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Сложение и вычитание обыкновенных дробей (включая смешанные числа с одинаковыми знаменателями.</w:t>
      </w:r>
    </w:p>
    <w:p w:rsidR="00FE7FD0" w:rsidRPr="009132F8" w:rsidRDefault="00FE7FD0" w:rsidP="00FE7FD0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задачи</w:t>
      </w:r>
    </w:p>
    <w:p w:rsidR="00170E0E" w:rsidRPr="009132F8" w:rsidRDefault="00FE7FD0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Простые арифметические задачи на нахождение дроби от числа.</w:t>
      </w:r>
    </w:p>
    <w:p w:rsidR="00FE7FD0" w:rsidRPr="009132F8" w:rsidRDefault="00FE7FD0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Простые арифметические задачи на прямую пропорциональную зависимость, на соотношение: расстояние, скорость, время.</w:t>
      </w:r>
    </w:p>
    <w:p w:rsidR="00FE7FD0" w:rsidRPr="009132F8" w:rsidRDefault="00FE7FD0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Составные задачи на встречное движение (равномерное, прямолинейное)  двух тел.</w:t>
      </w:r>
    </w:p>
    <w:p w:rsidR="00FE7FD0" w:rsidRPr="009132F8" w:rsidRDefault="00FE7FD0" w:rsidP="00FE7FD0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Геометрический материал</w:t>
      </w:r>
    </w:p>
    <w:p w:rsidR="00701159" w:rsidRPr="009132F8" w:rsidRDefault="00FE7FD0" w:rsidP="00701159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Взаимное положение прямых на плоскости (пересекаются,  том числе перпендикулярные; не пересекаются,  т. е. параллельные), в пространстве (наклонные, </w:t>
      </w:r>
      <w:r w:rsidRPr="009132F8">
        <w:rPr>
          <w:rFonts w:cs="Times New Roman"/>
          <w:sz w:val="26"/>
          <w:szCs w:val="26"/>
        </w:rPr>
        <w:lastRenderedPageBreak/>
        <w:t>горизонтальные, и вертикальные). Знаки:</w:t>
      </w:r>
      <w:r w:rsidR="00701159" w:rsidRPr="009132F8">
        <w:rPr>
          <w:rFonts w:cs="Times New Roman"/>
          <w:sz w:val="26"/>
          <w:szCs w:val="26"/>
        </w:rPr>
        <w:t xml:space="preserve"> ║ и ┴. Уровень, отвес.</w:t>
      </w:r>
    </w:p>
    <w:p w:rsidR="00701159" w:rsidRPr="009132F8" w:rsidRDefault="00701159" w:rsidP="00701159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Высота треугольника, прямоугольника, квадрата.</w:t>
      </w:r>
    </w:p>
    <w:p w:rsidR="00701159" w:rsidRPr="009132F8" w:rsidRDefault="00701159" w:rsidP="00701159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Геометрические тела – куб, брус. Элементы куба, бруса: грани, ребра, вершины; их количество, свойства.</w:t>
      </w:r>
    </w:p>
    <w:p w:rsidR="00170E0E" w:rsidRDefault="00701159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Масштаб: 1:1000; 1:10000; 2:1; 10:1; 100:1.</w:t>
      </w:r>
    </w:p>
    <w:p w:rsidR="003961EA" w:rsidRPr="003961EA" w:rsidRDefault="003961EA" w:rsidP="003961EA">
      <w:pPr>
        <w:ind w:firstLine="708"/>
        <w:jc w:val="both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 xml:space="preserve">7 класс </w:t>
      </w:r>
    </w:p>
    <w:p w:rsidR="00701159" w:rsidRPr="003961EA" w:rsidRDefault="00170E0E" w:rsidP="003961EA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Нумерация.</w:t>
      </w:r>
    </w:p>
    <w:p w:rsidR="004806C3" w:rsidRPr="009132F8" w:rsidRDefault="00170E0E" w:rsidP="003961EA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Числовой ряд в пределах 1  000  000. Присчитывание и отсчитывание по 1 ед</w:t>
      </w:r>
      <w:r w:rsidR="00701159" w:rsidRPr="009132F8">
        <w:rPr>
          <w:rFonts w:cs="Times New Roman"/>
          <w:sz w:val="26"/>
          <w:szCs w:val="26"/>
        </w:rPr>
        <w:t>. тыс.</w:t>
      </w:r>
      <w:r w:rsidRPr="009132F8">
        <w:rPr>
          <w:rFonts w:cs="Times New Roman"/>
          <w:sz w:val="26"/>
          <w:szCs w:val="26"/>
        </w:rPr>
        <w:t>, 1 дес</w:t>
      </w:r>
      <w:r w:rsidR="00701159" w:rsidRPr="009132F8">
        <w:rPr>
          <w:rFonts w:cs="Times New Roman"/>
          <w:sz w:val="26"/>
          <w:szCs w:val="26"/>
        </w:rPr>
        <w:t>. тыс.</w:t>
      </w:r>
      <w:r w:rsidRPr="009132F8">
        <w:rPr>
          <w:rFonts w:cs="Times New Roman"/>
          <w:sz w:val="26"/>
          <w:szCs w:val="26"/>
        </w:rPr>
        <w:t>, 1 сот</w:t>
      </w:r>
      <w:r w:rsidR="00701159" w:rsidRPr="009132F8">
        <w:rPr>
          <w:rFonts w:cs="Times New Roman"/>
          <w:sz w:val="26"/>
          <w:szCs w:val="26"/>
        </w:rPr>
        <w:t>.ты</w:t>
      </w:r>
      <w:r w:rsidRPr="009132F8">
        <w:rPr>
          <w:rFonts w:cs="Times New Roman"/>
          <w:sz w:val="26"/>
          <w:szCs w:val="26"/>
        </w:rPr>
        <w:t>с</w:t>
      </w:r>
      <w:r w:rsidR="00701159" w:rsidRPr="009132F8">
        <w:rPr>
          <w:rFonts w:cs="Times New Roman"/>
          <w:sz w:val="26"/>
          <w:szCs w:val="26"/>
        </w:rPr>
        <w:t>.</w:t>
      </w:r>
      <w:r w:rsidRPr="009132F8">
        <w:rPr>
          <w:rFonts w:cs="Times New Roman"/>
          <w:sz w:val="26"/>
          <w:szCs w:val="26"/>
        </w:rPr>
        <w:t xml:space="preserve"> в пределах 1  000  000.</w:t>
      </w:r>
    </w:p>
    <w:p w:rsidR="004806C3" w:rsidRPr="009132F8" w:rsidRDefault="004806C3" w:rsidP="004806C3">
      <w:pPr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Единицы измерения и их соотношения</w:t>
      </w:r>
    </w:p>
    <w:p w:rsidR="004806C3" w:rsidRPr="009132F8" w:rsidRDefault="004806C3" w:rsidP="003961E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Запись чисел, полученных при измерении  двумя, одной единицами (мерами) стоимости, длины, массы, в виде десятичных дробей и обратное преобразование</w:t>
      </w:r>
    </w:p>
    <w:p w:rsidR="004806C3" w:rsidRPr="009132F8" w:rsidRDefault="004806C3" w:rsidP="004806C3">
      <w:pPr>
        <w:ind w:firstLine="708"/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действия</w:t>
      </w:r>
    </w:p>
    <w:p w:rsidR="004806C3" w:rsidRPr="009132F8" w:rsidRDefault="004806C3" w:rsidP="004806C3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Сложение и вычитание чисел в пределах 1  000  000 устно (легкие случаи) и письменно.  Умножение и деление на однозначное число, круглые десятки чисел в пределах 1 000 000 устно (легкие случаи) и письменно. Умножение и деление чисел в пределах 1 000 000 на двузначное число письменно. Деление с остатком в пределах 1 000 000. Проверка арифметических действий. Сложение и вычитание чисел с помощью калькулятора.</w:t>
      </w:r>
    </w:p>
    <w:p w:rsidR="004806C3" w:rsidRPr="009132F8" w:rsidRDefault="004806C3" w:rsidP="004806C3">
      <w:pPr>
        <w:rPr>
          <w:rFonts w:cs="Times New Roman"/>
          <w:b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 xml:space="preserve">Сложение и вычитание </w:t>
      </w:r>
      <w:r w:rsidR="00BB095E" w:rsidRPr="009132F8">
        <w:rPr>
          <w:rFonts w:cs="Times New Roman"/>
          <w:sz w:val="26"/>
          <w:szCs w:val="26"/>
        </w:rPr>
        <w:t>чисел, полученных при измерении двумя единицами (мерами) времени, письменно(легкие случаи).</w:t>
      </w:r>
    </w:p>
    <w:p w:rsidR="00BB095E" w:rsidRPr="003961EA" w:rsidRDefault="00BB095E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Умножение и деление  чисел, полученных при измерении двумя единицами (мерами) стоимости, длины, массы, на однозначное число, круглые деся</w:t>
      </w:r>
      <w:r w:rsidR="003961EA">
        <w:rPr>
          <w:rFonts w:cs="Times New Roman"/>
          <w:sz w:val="26"/>
          <w:szCs w:val="26"/>
        </w:rPr>
        <w:t>тки, двузначное число письменно</w:t>
      </w:r>
    </w:p>
    <w:p w:rsidR="00BB095E" w:rsidRPr="009132F8" w:rsidRDefault="00BB095E" w:rsidP="00BB095E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Дроби</w:t>
      </w:r>
    </w:p>
    <w:p w:rsidR="00BB095E" w:rsidRPr="009132F8" w:rsidRDefault="00BB095E" w:rsidP="00BB095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Приведение дробей к  общему знаменателю (легкие случаи).  Сложение и вычитание обыкновенных дробей с разными знаменателями (легкие случаи).</w:t>
      </w:r>
    </w:p>
    <w:p w:rsidR="00BB095E" w:rsidRPr="009132F8" w:rsidRDefault="00BB095E" w:rsidP="00BB095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Десятичные дроби.</w:t>
      </w:r>
      <w:r w:rsidRPr="009132F8">
        <w:rPr>
          <w:rFonts w:cs="Times New Roman"/>
          <w:sz w:val="26"/>
          <w:szCs w:val="26"/>
        </w:rPr>
        <w:t>Запись без знаменателя, чтение. Запись под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 Нахождение десятичной дроби от числа.</w:t>
      </w:r>
    </w:p>
    <w:p w:rsidR="00BB095E" w:rsidRPr="009132F8" w:rsidRDefault="00BB095E" w:rsidP="00BB095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</w:r>
      <w:r w:rsidRPr="009132F8">
        <w:rPr>
          <w:rFonts w:cs="Times New Roman"/>
          <w:sz w:val="26"/>
          <w:szCs w:val="26"/>
        </w:rPr>
        <w:tab/>
        <w:t xml:space="preserve">Сложение и вычитание десятичных дробей с одинаковыми и разными знаменателями. </w:t>
      </w:r>
    </w:p>
    <w:p w:rsidR="00BB095E" w:rsidRPr="009132F8" w:rsidRDefault="00BB095E" w:rsidP="00FF59C6">
      <w:pPr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задачи</w:t>
      </w:r>
    </w:p>
    <w:p w:rsidR="00BB095E" w:rsidRPr="009132F8" w:rsidRDefault="00BB095E" w:rsidP="00BB095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Простые арифметические задачи на определение продолжительности, начала и конца события.</w:t>
      </w:r>
    </w:p>
    <w:p w:rsidR="00BB095E" w:rsidRPr="009132F8" w:rsidRDefault="00BB095E" w:rsidP="00BB095E">
      <w:pPr>
        <w:ind w:left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Простые арифметические задачи  на нахождение десятичной дроби от числа. Составные задачи на прямое и обратное приведение к единице; на движение в</w:t>
      </w:r>
    </w:p>
    <w:p w:rsidR="00BB095E" w:rsidRPr="009132F8" w:rsidRDefault="00BB095E" w:rsidP="00BB095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одном и противоположном направлениях двух тел. </w:t>
      </w:r>
    </w:p>
    <w:p w:rsidR="00BB095E" w:rsidRPr="003961EA" w:rsidRDefault="00BB095E" w:rsidP="003961EA">
      <w:pPr>
        <w:ind w:left="708"/>
        <w:jc w:val="both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Составные задачи, решаемые в 3-4 арифметических действия.</w:t>
      </w:r>
    </w:p>
    <w:p w:rsidR="00BB095E" w:rsidRPr="009132F8" w:rsidRDefault="00BB095E" w:rsidP="00BB095E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Геометрический материал</w:t>
      </w:r>
    </w:p>
    <w:p w:rsidR="00BB095E" w:rsidRPr="009132F8" w:rsidRDefault="00BB095E" w:rsidP="00BB095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Параллелограмм, ромб. Свойства элементов.  Высота параллелограмма (ромба). Построение параллелограмма (ромба).</w:t>
      </w:r>
    </w:p>
    <w:p w:rsidR="00BB095E" w:rsidRPr="009132F8" w:rsidRDefault="00BB095E" w:rsidP="00BB095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 и центра симметрии.</w:t>
      </w:r>
    </w:p>
    <w:p w:rsidR="00170E0E" w:rsidRPr="009132F8" w:rsidRDefault="00170E0E" w:rsidP="00BB095E">
      <w:pPr>
        <w:jc w:val="both"/>
        <w:rPr>
          <w:rFonts w:cs="Times New Roman"/>
          <w:sz w:val="26"/>
          <w:szCs w:val="26"/>
        </w:rPr>
      </w:pPr>
    </w:p>
    <w:p w:rsidR="00170E0E" w:rsidRPr="009132F8" w:rsidRDefault="00170E0E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8 класс</w:t>
      </w:r>
    </w:p>
    <w:p w:rsidR="00170E0E" w:rsidRPr="009132F8" w:rsidRDefault="00170E0E" w:rsidP="00FF59C6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Нумерац</w:t>
      </w:r>
      <w:r w:rsidR="00FF59C6" w:rsidRPr="009132F8">
        <w:rPr>
          <w:rFonts w:cs="Times New Roman"/>
          <w:b/>
          <w:bCs/>
          <w:sz w:val="26"/>
          <w:szCs w:val="26"/>
        </w:rPr>
        <w:t>ия</w:t>
      </w:r>
    </w:p>
    <w:p w:rsidR="00FF59C6" w:rsidRPr="009132F8" w:rsidRDefault="00170E0E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Присчитывание и отсчитывание ч</w:t>
      </w:r>
      <w:r w:rsidR="00FF59C6" w:rsidRPr="009132F8">
        <w:rPr>
          <w:rFonts w:cs="Times New Roman"/>
          <w:sz w:val="26"/>
          <w:szCs w:val="26"/>
        </w:rPr>
        <w:t>исел по 2, 20, 200, 2 000, 20</w:t>
      </w:r>
      <w:r w:rsidRPr="009132F8">
        <w:rPr>
          <w:rFonts w:cs="Times New Roman"/>
          <w:sz w:val="26"/>
          <w:szCs w:val="26"/>
        </w:rPr>
        <w:t xml:space="preserve"> 000; </w:t>
      </w:r>
      <w:r w:rsidR="00FF59C6" w:rsidRPr="009132F8">
        <w:rPr>
          <w:rFonts w:cs="Times New Roman"/>
          <w:sz w:val="26"/>
          <w:szCs w:val="26"/>
        </w:rPr>
        <w:t>по 5, 50, 500, 5 000, 50 0</w:t>
      </w:r>
      <w:r w:rsidRPr="009132F8">
        <w:rPr>
          <w:rFonts w:cs="Times New Roman"/>
          <w:sz w:val="26"/>
          <w:szCs w:val="26"/>
        </w:rPr>
        <w:t xml:space="preserve">00; </w:t>
      </w:r>
      <w:r w:rsidR="00FF59C6" w:rsidRPr="009132F8">
        <w:rPr>
          <w:rFonts w:cs="Times New Roman"/>
          <w:sz w:val="26"/>
          <w:szCs w:val="26"/>
        </w:rPr>
        <w:t>по 25, 250, 2 500, 25000 в пределах 1 000 000, устно и</w:t>
      </w:r>
      <w:r w:rsidRPr="009132F8">
        <w:rPr>
          <w:rFonts w:cs="Times New Roman"/>
          <w:sz w:val="26"/>
          <w:szCs w:val="26"/>
        </w:rPr>
        <w:t xml:space="preserve"> с записью получаемых при счете чисел.</w:t>
      </w:r>
    </w:p>
    <w:p w:rsidR="00FF59C6" w:rsidRPr="009132F8" w:rsidRDefault="00FF59C6" w:rsidP="00FF59C6">
      <w:pPr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Единицы измерения и их соотношения</w:t>
      </w:r>
    </w:p>
    <w:p w:rsidR="00FF59C6" w:rsidRPr="009132F8" w:rsidRDefault="00FF59C6" w:rsidP="00FF59C6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Числа, полученные при измерении  одной, двумя единицами площади, их преобразования, выражение в  десятичных дробях (легкие случаи).</w:t>
      </w:r>
    </w:p>
    <w:p w:rsidR="00FF59C6" w:rsidRPr="009132F8" w:rsidRDefault="00FF59C6" w:rsidP="00FF59C6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Единицы измерения площади: 1 кв. мм (1мм²), 1 кв. см (1см²), 1 кв. дм (1дм²), 1 кв. м (1м²), 1 кв. км (1км²); их соотношения: 1 см² = 100 мм², 1 дм² = 100 см², 1 м² = 100дм², 1 м</w:t>
      </w:r>
      <w:r w:rsidR="007A0EF1" w:rsidRPr="009132F8">
        <w:rPr>
          <w:rFonts w:cs="Times New Roman"/>
          <w:sz w:val="26"/>
          <w:szCs w:val="26"/>
        </w:rPr>
        <w:t>² = 10 </w:t>
      </w:r>
      <w:r w:rsidRPr="009132F8">
        <w:rPr>
          <w:rFonts w:cs="Times New Roman"/>
          <w:sz w:val="26"/>
          <w:szCs w:val="26"/>
        </w:rPr>
        <w:t>000см², 1км</w:t>
      </w:r>
      <w:r w:rsidR="007A0EF1" w:rsidRPr="009132F8">
        <w:rPr>
          <w:rFonts w:cs="Times New Roman"/>
          <w:sz w:val="26"/>
          <w:szCs w:val="26"/>
        </w:rPr>
        <w:t xml:space="preserve">² = 1 000 </w:t>
      </w:r>
      <w:r w:rsidRPr="009132F8">
        <w:rPr>
          <w:rFonts w:cs="Times New Roman"/>
          <w:sz w:val="26"/>
          <w:szCs w:val="26"/>
        </w:rPr>
        <w:t>000м².</w:t>
      </w:r>
    </w:p>
    <w:p w:rsidR="00FF59C6" w:rsidRPr="009132F8" w:rsidRDefault="007A0EF1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Единицы измерения земельных площадей: 1 га, 1 а. Соотношения: 1 а = 100 м², 1 га = 100 а, 1 га = 10 000м².</w:t>
      </w:r>
    </w:p>
    <w:p w:rsidR="00855B53" w:rsidRPr="009132F8" w:rsidRDefault="00855B53" w:rsidP="00855B53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действия</w:t>
      </w:r>
    </w:p>
    <w:p w:rsidR="00FF59C6" w:rsidRPr="009132F8" w:rsidRDefault="00855B53" w:rsidP="003961EA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Сложение, вычитание, умножение  и деление на однозначное, двузначное (легкие случаи)  чисел, полученных при измерении одной, двумя единицами (мерами) стоимости, длины, массы, выраженных в десятичных дробях, письменно.</w:t>
      </w:r>
    </w:p>
    <w:p w:rsidR="00FF59C6" w:rsidRPr="009132F8" w:rsidRDefault="00855B53" w:rsidP="00855B53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Дроби</w:t>
      </w:r>
    </w:p>
    <w:p w:rsidR="00855B53" w:rsidRPr="009132F8" w:rsidRDefault="00855B53" w:rsidP="00855B53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Замена целых и смешанных чисел неправильными дробями.</w:t>
      </w:r>
    </w:p>
    <w:p w:rsidR="00855B53" w:rsidRPr="009132F8" w:rsidRDefault="00855B53" w:rsidP="00855B53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Умножение и деление обыкновенных и десятичных дробей на однозначное, двузначное число (легкие случаи)</w:t>
      </w:r>
    </w:p>
    <w:p w:rsidR="00855B53" w:rsidRPr="009132F8" w:rsidRDefault="00822A91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Умножение и деление десятичных дробей на 10, 100, 1 000</w:t>
      </w:r>
      <w:r w:rsidR="00855B53" w:rsidRPr="009132F8">
        <w:rPr>
          <w:rFonts w:cs="Times New Roman"/>
          <w:sz w:val="26"/>
          <w:szCs w:val="26"/>
        </w:rPr>
        <w:t>.</w:t>
      </w:r>
    </w:p>
    <w:p w:rsidR="00822A91" w:rsidRPr="009132F8" w:rsidRDefault="00822A91" w:rsidP="00822A91">
      <w:pPr>
        <w:ind w:firstLine="708"/>
        <w:jc w:val="center"/>
        <w:rPr>
          <w:rFonts w:cs="Times New Roman"/>
          <w:b/>
          <w:sz w:val="26"/>
          <w:szCs w:val="26"/>
        </w:rPr>
      </w:pPr>
      <w:r w:rsidRPr="009132F8">
        <w:rPr>
          <w:rFonts w:cs="Times New Roman"/>
          <w:b/>
          <w:sz w:val="26"/>
          <w:szCs w:val="26"/>
        </w:rPr>
        <w:t>Арифметические задачи</w:t>
      </w:r>
    </w:p>
    <w:p w:rsidR="00822A91" w:rsidRPr="009132F8" w:rsidRDefault="00822A91" w:rsidP="00822A91">
      <w:pPr>
        <w:ind w:firstLine="708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Простые арифметические задачи на нахождение числа по одной его доле, выраженной обыкновенной или десятичной дробью.</w:t>
      </w:r>
    </w:p>
    <w:p w:rsidR="00170E0E" w:rsidRPr="009132F8" w:rsidRDefault="00822A91" w:rsidP="00822A91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Простые задачи на нахождение</w:t>
      </w:r>
      <w:r w:rsidR="00170E0E" w:rsidRPr="009132F8">
        <w:rPr>
          <w:rFonts w:cs="Times New Roman"/>
          <w:sz w:val="26"/>
          <w:szCs w:val="26"/>
        </w:rPr>
        <w:t xml:space="preserve"> среднего арифметического двух и более чисел.</w:t>
      </w:r>
    </w:p>
    <w:p w:rsidR="00822A91" w:rsidRPr="003961EA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Составные задачи на пропорциональное деление, «на части», способом принятия общего количества за единицу</w:t>
      </w:r>
    </w:p>
    <w:p w:rsidR="00170E0E" w:rsidRPr="009132F8" w:rsidRDefault="00170E0E" w:rsidP="00822A91">
      <w:pPr>
        <w:jc w:val="center"/>
        <w:rPr>
          <w:rFonts w:cs="Times New Roman"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Геометрический материал.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Градус. Обозначение: 1˚. Градусное измерение углов. Величина прямого, острого, развернутого, полного углов. Транспортир, элементы транспортира. Построение и измерение углов с помощью транспортира. Смежные углы, сумма смежных углов, углов треугольника.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Построение треугольников по заданным длинам двух сторон и градусной мере</w:t>
      </w:r>
      <w:r w:rsidR="00822A91" w:rsidRPr="009132F8">
        <w:rPr>
          <w:rFonts w:cs="Times New Roman"/>
          <w:sz w:val="26"/>
          <w:szCs w:val="26"/>
        </w:rPr>
        <w:t xml:space="preserve"> угла, заключенного между ними; по длине стороны и градусной мере</w:t>
      </w:r>
      <w:r w:rsidRPr="009132F8">
        <w:rPr>
          <w:rFonts w:cs="Times New Roman"/>
          <w:sz w:val="26"/>
          <w:szCs w:val="26"/>
        </w:rPr>
        <w:t xml:space="preserve"> двух углов, прилежащих к ней.</w:t>
      </w:r>
    </w:p>
    <w:p w:rsidR="00822A91" w:rsidRPr="009132F8" w:rsidRDefault="00822A91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Площадь</w:t>
      </w:r>
      <w:r w:rsidR="00E13D7C" w:rsidRPr="009132F8">
        <w:rPr>
          <w:rFonts w:cs="Times New Roman"/>
          <w:sz w:val="26"/>
          <w:szCs w:val="26"/>
        </w:rPr>
        <w:t xml:space="preserve">. Обозначение: </w:t>
      </w:r>
      <w:r w:rsidR="00E13D7C" w:rsidRPr="009132F8">
        <w:rPr>
          <w:rFonts w:cs="Times New Roman"/>
          <w:sz w:val="26"/>
          <w:szCs w:val="26"/>
          <w:lang w:val="en-US"/>
        </w:rPr>
        <w:t>S</w:t>
      </w:r>
      <w:r w:rsidR="00E13D7C" w:rsidRPr="009132F8">
        <w:rPr>
          <w:rFonts w:cs="Times New Roman"/>
          <w:sz w:val="26"/>
          <w:szCs w:val="26"/>
        </w:rPr>
        <w:t>.</w:t>
      </w:r>
    </w:p>
    <w:p w:rsidR="00E13D7C" w:rsidRPr="009132F8" w:rsidRDefault="00E13D7C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Измерение и вычисление площади прямоугольника (квадрата).</w:t>
      </w:r>
    </w:p>
    <w:p w:rsidR="00170E0E" w:rsidRPr="009132F8" w:rsidRDefault="00170E0E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Длина окружности: C =</w:t>
      </w:r>
      <w:r w:rsidR="00852967" w:rsidRPr="009132F8">
        <w:rPr>
          <w:rFonts w:cs="Times New Roman"/>
          <w:sz w:val="26"/>
          <w:szCs w:val="26"/>
        </w:rPr>
        <w:t xml:space="preserve"> π</w:t>
      </w:r>
      <w:r w:rsidR="00E13D7C" w:rsidRPr="009132F8">
        <w:rPr>
          <w:rFonts w:cs="Times New Roman"/>
          <w:sz w:val="26"/>
          <w:szCs w:val="26"/>
          <w:lang w:val="en-US"/>
        </w:rPr>
        <w:t>R</w:t>
      </w:r>
      <w:r w:rsidR="00E13D7C" w:rsidRPr="009132F8">
        <w:rPr>
          <w:rFonts w:cs="Times New Roman"/>
          <w:sz w:val="26"/>
          <w:szCs w:val="26"/>
        </w:rPr>
        <w:t xml:space="preserve"> (</w:t>
      </w:r>
      <w:r w:rsidR="00E13D7C" w:rsidRPr="009132F8">
        <w:rPr>
          <w:rFonts w:cs="Times New Roman"/>
          <w:sz w:val="26"/>
          <w:szCs w:val="26"/>
          <w:lang w:val="en-US"/>
        </w:rPr>
        <w:t>C</w:t>
      </w:r>
      <w:r w:rsidR="00E13D7C" w:rsidRPr="009132F8">
        <w:rPr>
          <w:rFonts w:cs="Times New Roman"/>
          <w:sz w:val="26"/>
          <w:szCs w:val="26"/>
        </w:rPr>
        <w:t>=</w:t>
      </w:r>
      <w:r w:rsidR="00852967" w:rsidRPr="009132F8">
        <w:rPr>
          <w:rFonts w:cs="Times New Roman"/>
          <w:sz w:val="26"/>
          <w:szCs w:val="26"/>
        </w:rPr>
        <w:t xml:space="preserve"> π</w:t>
      </w:r>
      <w:r w:rsidR="00E13D7C" w:rsidRPr="009132F8">
        <w:rPr>
          <w:rFonts w:cs="Times New Roman"/>
          <w:sz w:val="26"/>
          <w:szCs w:val="26"/>
          <w:lang w:val="en-US"/>
        </w:rPr>
        <w:t>D</w:t>
      </w:r>
      <w:r w:rsidR="00E13D7C" w:rsidRPr="009132F8">
        <w:rPr>
          <w:rFonts w:cs="Times New Roman"/>
          <w:sz w:val="26"/>
          <w:szCs w:val="26"/>
        </w:rPr>
        <w:t>). С</w:t>
      </w:r>
      <w:r w:rsidRPr="009132F8">
        <w:rPr>
          <w:rFonts w:cs="Times New Roman"/>
          <w:sz w:val="26"/>
          <w:szCs w:val="26"/>
        </w:rPr>
        <w:t>ектор, сегмент.</w:t>
      </w:r>
    </w:p>
    <w:p w:rsidR="00170E0E" w:rsidRPr="009132F8" w:rsidRDefault="00170E0E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Площадь круга: </w:t>
      </w:r>
      <w:r w:rsidRPr="009132F8">
        <w:rPr>
          <w:rFonts w:cs="Times New Roman"/>
          <w:sz w:val="26"/>
          <w:szCs w:val="26"/>
          <w:lang w:val="en-US"/>
        </w:rPr>
        <w:t>S</w:t>
      </w:r>
      <w:r w:rsidR="00E13D7C" w:rsidRPr="009132F8">
        <w:rPr>
          <w:rFonts w:cs="Times New Roman"/>
          <w:sz w:val="26"/>
          <w:szCs w:val="26"/>
        </w:rPr>
        <w:t xml:space="preserve">  =</w:t>
      </w:r>
      <w:r w:rsidR="00852967" w:rsidRPr="009132F8">
        <w:rPr>
          <w:rFonts w:cs="Times New Roman"/>
          <w:sz w:val="26"/>
          <w:szCs w:val="26"/>
        </w:rPr>
        <w:t>π</w:t>
      </w:r>
      <w:r w:rsidR="00E13D7C" w:rsidRPr="009132F8">
        <w:rPr>
          <w:rFonts w:cs="Times New Roman"/>
          <w:sz w:val="26"/>
          <w:szCs w:val="26"/>
          <w:lang w:val="en-US"/>
        </w:rPr>
        <w:t>R</w:t>
      </w:r>
      <w:r w:rsidR="00E13D7C" w:rsidRPr="009132F8">
        <w:rPr>
          <w:rFonts w:cs="Times New Roman"/>
          <w:sz w:val="26"/>
          <w:szCs w:val="26"/>
          <w:vertAlign w:val="superscript"/>
        </w:rPr>
        <w:t>2</w:t>
      </w:r>
    </w:p>
    <w:p w:rsidR="00170E0E" w:rsidRPr="009132F8" w:rsidRDefault="00170E0E">
      <w:pPr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Линейные, столбчатые, круговые диаграммы.</w:t>
      </w:r>
    </w:p>
    <w:p w:rsidR="00170E0E" w:rsidRPr="009132F8" w:rsidRDefault="00170E0E">
      <w:pPr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Построение отрезка, треугольника, четырёхугольника,</w:t>
      </w:r>
      <w:r w:rsidR="00852967" w:rsidRPr="009132F8">
        <w:rPr>
          <w:rFonts w:cs="Times New Roman"/>
          <w:sz w:val="26"/>
          <w:szCs w:val="26"/>
        </w:rPr>
        <w:t xml:space="preserve"> окружности, симметричных</w:t>
      </w:r>
      <w:r w:rsidRPr="009132F8">
        <w:rPr>
          <w:rFonts w:cs="Times New Roman"/>
          <w:sz w:val="26"/>
          <w:szCs w:val="26"/>
        </w:rPr>
        <w:t xml:space="preserve"> относительно оси, центра симметрии.</w:t>
      </w:r>
    </w:p>
    <w:p w:rsidR="00170E0E" w:rsidRPr="009132F8" w:rsidRDefault="00170E0E" w:rsidP="003961EA">
      <w:pPr>
        <w:rPr>
          <w:rFonts w:cs="Times New Roman"/>
          <w:sz w:val="26"/>
          <w:szCs w:val="26"/>
        </w:rPr>
      </w:pPr>
    </w:p>
    <w:p w:rsidR="003961EA" w:rsidRDefault="003961EA">
      <w:pPr>
        <w:jc w:val="center"/>
        <w:rPr>
          <w:rFonts w:cs="Times New Roman"/>
          <w:b/>
          <w:bCs/>
          <w:sz w:val="26"/>
          <w:szCs w:val="26"/>
        </w:rPr>
      </w:pPr>
    </w:p>
    <w:p w:rsidR="003961EA" w:rsidRDefault="003961EA">
      <w:pPr>
        <w:jc w:val="center"/>
        <w:rPr>
          <w:rFonts w:cs="Times New Roman"/>
          <w:b/>
          <w:bCs/>
          <w:sz w:val="26"/>
          <w:szCs w:val="26"/>
        </w:rPr>
      </w:pPr>
    </w:p>
    <w:p w:rsidR="00D1167B" w:rsidRDefault="00D1167B" w:rsidP="003D6D4F">
      <w:pPr>
        <w:jc w:val="center"/>
        <w:rPr>
          <w:rFonts w:cs="Times New Roman"/>
          <w:b/>
          <w:bCs/>
          <w:sz w:val="26"/>
          <w:szCs w:val="26"/>
        </w:rPr>
      </w:pPr>
    </w:p>
    <w:p w:rsidR="003D1DF6" w:rsidRPr="009132F8" w:rsidRDefault="00170E0E" w:rsidP="003D6D4F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lastRenderedPageBreak/>
        <w:t>9 класс</w:t>
      </w:r>
    </w:p>
    <w:p w:rsidR="00170E0E" w:rsidRPr="009132F8" w:rsidRDefault="003D1DF6" w:rsidP="003D6D4F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Нумерация</w:t>
      </w:r>
    </w:p>
    <w:p w:rsidR="003D1DF6" w:rsidRPr="009132F8" w:rsidRDefault="003D1DF6" w:rsidP="003961EA">
      <w:pPr>
        <w:ind w:firstLine="708"/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Чтение и запись чисел от 0 до 1 000 000. Классы и разряды. Представление многозначных чисел в виде суммы разрядных слагаемых.  Сравнение и упорядочение многозначных чисел.</w:t>
      </w:r>
    </w:p>
    <w:p w:rsidR="003D1DF6" w:rsidRPr="009132F8" w:rsidRDefault="003D1DF6" w:rsidP="003D6D4F">
      <w:pPr>
        <w:ind w:firstLine="708"/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Единицы измерения и их соотношения</w:t>
      </w:r>
    </w:p>
    <w:p w:rsidR="003D1DF6" w:rsidRPr="009132F8" w:rsidRDefault="003D1DF6" w:rsidP="003961EA">
      <w:pPr>
        <w:ind w:firstLine="708"/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Величины (стоимость, длина, масса, емкость, врем, площадь, объём) и единиц</w:t>
      </w:r>
      <w:r w:rsidR="004E6A20" w:rsidRPr="009132F8">
        <w:rPr>
          <w:rFonts w:cs="Times New Roman"/>
          <w:bCs/>
          <w:sz w:val="26"/>
          <w:szCs w:val="26"/>
        </w:rPr>
        <w:t>ы их</w:t>
      </w:r>
      <w:r w:rsidRPr="009132F8">
        <w:rPr>
          <w:rFonts w:cs="Times New Roman"/>
          <w:bCs/>
          <w:sz w:val="26"/>
          <w:szCs w:val="26"/>
        </w:rPr>
        <w:t xml:space="preserve"> измерения</w:t>
      </w:r>
      <w:r w:rsidR="004E6A20" w:rsidRPr="009132F8">
        <w:rPr>
          <w:rFonts w:cs="Times New Roman"/>
          <w:bCs/>
          <w:sz w:val="26"/>
          <w:szCs w:val="26"/>
        </w:rPr>
        <w:t>. Единицы измерения с</w:t>
      </w:r>
      <w:r w:rsidRPr="009132F8">
        <w:rPr>
          <w:rFonts w:cs="Times New Roman"/>
          <w:bCs/>
          <w:sz w:val="26"/>
          <w:szCs w:val="26"/>
        </w:rPr>
        <w:t xml:space="preserve">тоимости: копейка (1 к.), рубль (1 р.). </w:t>
      </w:r>
      <w:r w:rsidR="004E6A20" w:rsidRPr="009132F8">
        <w:rPr>
          <w:rFonts w:cs="Times New Roman"/>
          <w:bCs/>
          <w:sz w:val="26"/>
          <w:szCs w:val="26"/>
        </w:rPr>
        <w:t xml:space="preserve">Единицы измерения длины: миллиметр (1 мм), сантиметр (1 см), дециметр (1 дм), метр (1 м) километр (1 км). Единицы измерения массы: грамм (1 г), килограмм (1 кг), центнер (1 ц),  тонна (1 т). Единица измерения емкости: литр (1 л). Единицы измерения времени: секунда (1 с), минута (1 мин), час (1 </w:t>
      </w:r>
      <w:r w:rsidR="00D05FEF" w:rsidRPr="009132F8">
        <w:rPr>
          <w:rFonts w:cs="Times New Roman"/>
          <w:bCs/>
          <w:sz w:val="26"/>
          <w:szCs w:val="26"/>
        </w:rPr>
        <w:t>ч</w:t>
      </w:r>
      <w:r w:rsidR="004E6A20" w:rsidRPr="009132F8">
        <w:rPr>
          <w:rFonts w:cs="Times New Roman"/>
          <w:bCs/>
          <w:sz w:val="26"/>
          <w:szCs w:val="26"/>
        </w:rPr>
        <w:t>), сутки (1 сут.), недел</w:t>
      </w:r>
      <w:r w:rsidR="00D05FEF" w:rsidRPr="009132F8">
        <w:rPr>
          <w:rFonts w:cs="Times New Roman"/>
          <w:bCs/>
          <w:sz w:val="26"/>
          <w:szCs w:val="26"/>
        </w:rPr>
        <w:t>я</w:t>
      </w:r>
      <w:r w:rsidR="004E6A20" w:rsidRPr="009132F8">
        <w:rPr>
          <w:rFonts w:cs="Times New Roman"/>
          <w:bCs/>
          <w:sz w:val="26"/>
          <w:szCs w:val="26"/>
        </w:rPr>
        <w:t>( 1 нед.), месяц (</w:t>
      </w:r>
      <w:r w:rsidR="00D05FEF" w:rsidRPr="009132F8">
        <w:rPr>
          <w:rFonts w:cs="Times New Roman"/>
          <w:bCs/>
          <w:sz w:val="26"/>
          <w:szCs w:val="26"/>
        </w:rPr>
        <w:t xml:space="preserve">1 мес.), год 9 1 год), век (1в.). Единицы измерения площади: квадратный миллиметр (1 к. мм), квадратный сантиметр (1 кв. см), квадратный дециметр (1 кв. дм), квадратный метр (1 кв. м), квадратный километр (1 кв. км).Единицы измерении объема: кубический миллиметр (1 куб мм), кубический сантиметр (1 куб. см), кубический дециметр (1 куб. дм), </w:t>
      </w:r>
      <w:r w:rsidR="006532D5" w:rsidRPr="009132F8">
        <w:rPr>
          <w:rFonts w:cs="Times New Roman"/>
          <w:bCs/>
          <w:sz w:val="26"/>
          <w:szCs w:val="26"/>
        </w:rPr>
        <w:t>кубический метр (1 куб. м), кубически километр (1 куб. км).</w:t>
      </w:r>
    </w:p>
    <w:p w:rsidR="006532D5" w:rsidRPr="009132F8" w:rsidRDefault="006532D5" w:rsidP="003961EA">
      <w:pPr>
        <w:ind w:firstLine="708"/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Соотношения между единицами измерения однородных величин. Сравнение и упорядочение однородных величин.</w:t>
      </w:r>
    </w:p>
    <w:p w:rsidR="006532D5" w:rsidRPr="009132F8" w:rsidRDefault="006532D5" w:rsidP="003961EA">
      <w:pPr>
        <w:ind w:firstLine="708"/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>Преобразования чисел, полученных при измерении стоимости, длины, массы.</w:t>
      </w:r>
    </w:p>
    <w:p w:rsidR="006532D5" w:rsidRPr="009132F8" w:rsidRDefault="006532D5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Запись чисел, полученных при измерении стоимости, длины, массы, в виде десятичной дроби и обратное преобразование.</w:t>
      </w:r>
    </w:p>
    <w:p w:rsidR="006532D5" w:rsidRPr="009132F8" w:rsidRDefault="001668EB" w:rsidP="003961EA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Арифметические действия</w:t>
      </w:r>
    </w:p>
    <w:p w:rsidR="00D76080" w:rsidRPr="009132F8" w:rsidRDefault="00D76080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 xml:space="preserve">Сложение, вычитание, умножение, и деление. Названия компонентов арифметических действий, знаки действий. </w:t>
      </w:r>
    </w:p>
    <w:p w:rsidR="00D76080" w:rsidRPr="009132F8" w:rsidRDefault="00D76080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Все виды устных вычислений с разр</w:t>
      </w:r>
      <w:r w:rsidR="00C5133B" w:rsidRPr="009132F8">
        <w:rPr>
          <w:rFonts w:cs="Times New Roman"/>
          <w:bCs/>
          <w:sz w:val="26"/>
          <w:szCs w:val="26"/>
        </w:rPr>
        <w:t>я</w:t>
      </w:r>
      <w:r w:rsidRPr="009132F8">
        <w:rPr>
          <w:rFonts w:cs="Times New Roman"/>
          <w:bCs/>
          <w:sz w:val="26"/>
          <w:szCs w:val="26"/>
        </w:rPr>
        <w:t>дными единицами в пределах 1 000 000; с целыми числами,получен</w:t>
      </w:r>
      <w:r w:rsidR="00C5133B" w:rsidRPr="009132F8">
        <w:rPr>
          <w:rFonts w:cs="Times New Roman"/>
          <w:bCs/>
          <w:sz w:val="26"/>
          <w:szCs w:val="26"/>
        </w:rPr>
        <w:t>ными при счете и при измерении, в пределах 100, легкие случаи в пределах 1 000 000. Алгоритмы письменного сложения, вычитания, умножения  и деления многозначных чисел.</w:t>
      </w:r>
    </w:p>
    <w:p w:rsidR="00C5133B" w:rsidRPr="009132F8" w:rsidRDefault="00C5133B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Нахождение неизвестного компонента сложения  и вычитания.</w:t>
      </w:r>
    </w:p>
    <w:p w:rsidR="00C5133B" w:rsidRPr="009132F8" w:rsidRDefault="00C5133B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Способы проверки правильности вычислений (алгоритм, обратное действие, оценка достоверности результата).</w:t>
      </w:r>
    </w:p>
    <w:p w:rsidR="00C5133B" w:rsidRPr="009132F8" w:rsidRDefault="00C5133B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Сложение и вычитание чисел, полученных при измерении одной, двумя мерами, без преобразования</w:t>
      </w:r>
      <w:r w:rsidR="00885099" w:rsidRPr="009132F8">
        <w:rPr>
          <w:rFonts w:cs="Times New Roman"/>
          <w:bCs/>
          <w:sz w:val="26"/>
          <w:szCs w:val="26"/>
        </w:rPr>
        <w:t xml:space="preserve"> и с преобразованием, в пределах 100 000.</w:t>
      </w:r>
    </w:p>
    <w:p w:rsidR="00885099" w:rsidRPr="009132F8" w:rsidRDefault="00885099" w:rsidP="003961EA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32F8">
        <w:rPr>
          <w:rFonts w:ascii="Times New Roman" w:hAnsi="Times New Roman" w:cs="Times New Roman"/>
          <w:bCs/>
          <w:sz w:val="26"/>
          <w:szCs w:val="26"/>
        </w:rPr>
        <w:tab/>
        <w:t>Умножение и деление целых чисел, полученных при счете и при измерении, на однозначное, двузначное число.</w:t>
      </w:r>
    </w:p>
    <w:p w:rsidR="00885099" w:rsidRPr="009132F8" w:rsidRDefault="00885099" w:rsidP="003961EA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32F8">
        <w:rPr>
          <w:rFonts w:ascii="Times New Roman" w:hAnsi="Times New Roman" w:cs="Times New Roman"/>
          <w:bCs/>
          <w:sz w:val="26"/>
          <w:szCs w:val="26"/>
        </w:rPr>
        <w:tab/>
        <w:t>Порядок действий. Нахождение значения числового выражения, состоящего из 3-4 арифметических действий.</w:t>
      </w:r>
    </w:p>
    <w:p w:rsidR="00C5133B" w:rsidRPr="003961EA" w:rsidRDefault="00885099" w:rsidP="003961EA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32F8">
        <w:rPr>
          <w:rFonts w:ascii="Times New Roman" w:hAnsi="Times New Roman" w:cs="Times New Roman"/>
          <w:bCs/>
          <w:sz w:val="26"/>
          <w:szCs w:val="26"/>
        </w:rPr>
        <w:tab/>
        <w:t>Использование микрокалькулятора для всех видов вычислений в пределах 1  000 000 с целыми числами и числами, полученными при измерении,       с проверкой результата повторным вычислением на микрокалькуляторе.</w:t>
      </w:r>
    </w:p>
    <w:p w:rsidR="00170E0E" w:rsidRPr="009132F8" w:rsidRDefault="00885099" w:rsidP="003961EA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Д</w:t>
      </w:r>
      <w:r w:rsidR="00170E0E" w:rsidRPr="009132F8">
        <w:rPr>
          <w:rFonts w:cs="Times New Roman"/>
          <w:b/>
          <w:bCs/>
          <w:sz w:val="26"/>
          <w:szCs w:val="26"/>
        </w:rPr>
        <w:t>роби.</w:t>
      </w:r>
    </w:p>
    <w:p w:rsidR="00885099" w:rsidRPr="009132F8" w:rsidRDefault="00885099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Доля величины (половина, треть, четверть, десятая, сотая, тысячная). Получение долей.</w:t>
      </w:r>
    </w:p>
    <w:p w:rsidR="00885099" w:rsidRPr="009132F8" w:rsidRDefault="00885099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Образование, запись и чтение обыкновенных дробей. Числитель и знаменатель дроби. Правильные и неправильные дроби.</w:t>
      </w:r>
      <w:r w:rsidR="001B2A44" w:rsidRPr="009132F8">
        <w:rPr>
          <w:rFonts w:cs="Times New Roman"/>
          <w:bCs/>
          <w:sz w:val="26"/>
          <w:szCs w:val="26"/>
        </w:rPr>
        <w:t xml:space="preserve">  Сравнение дробей с одинаковыми числителями, с одинаковыми знаменателями.</w:t>
      </w:r>
    </w:p>
    <w:p w:rsidR="001B2A44" w:rsidRPr="009132F8" w:rsidRDefault="001B2A44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Смешанное число. Получение, чтение, запись, сравнение смешанных чисел.</w:t>
      </w:r>
    </w:p>
    <w:p w:rsidR="001B2A44" w:rsidRPr="009132F8" w:rsidRDefault="001B2A44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lastRenderedPageBreak/>
        <w:tab/>
        <w:t xml:space="preserve">Основное свойство обыкновенных дробей. Преобразования обыкновенных дробей (легкие случаи): замена мелких долей более крупными (сокращение), неправильных дробей  целыми или смешанными числами, целых и смешанных чисел неправильными дробями. Приведение обыкновенных дробей к общему знаменателю (легкие случаи). </w:t>
      </w:r>
    </w:p>
    <w:p w:rsidR="001B2A44" w:rsidRPr="009132F8" w:rsidRDefault="001B2A44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Нахождение одной или нескольких частей числа.</w:t>
      </w:r>
    </w:p>
    <w:p w:rsidR="001B2A44" w:rsidRPr="009132F8" w:rsidRDefault="001B2A44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Десятичная дробь. Чтение, запись десятичных дробей.</w:t>
      </w:r>
    </w:p>
    <w:p w:rsidR="001B2A44" w:rsidRPr="009132F8" w:rsidRDefault="001B2A44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 xml:space="preserve">Выражение десятичных дробей </w:t>
      </w:r>
      <w:r w:rsidR="007610EF" w:rsidRPr="009132F8">
        <w:rPr>
          <w:rFonts w:cs="Times New Roman"/>
          <w:bCs/>
          <w:sz w:val="26"/>
          <w:szCs w:val="26"/>
        </w:rPr>
        <w:t>в более крупных (мелких), одинаковых долях.</w:t>
      </w:r>
    </w:p>
    <w:p w:rsidR="00885099" w:rsidRPr="009132F8" w:rsidRDefault="007610EF" w:rsidP="003961EA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 xml:space="preserve"> Сравнение десятичных дробей.</w:t>
      </w:r>
    </w:p>
    <w:p w:rsidR="00170E0E" w:rsidRPr="009132F8" w:rsidRDefault="007610EF" w:rsidP="003961EA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ab/>
        <w:t>Сложение и вычитание десятичных дробей (все случаи).</w:t>
      </w:r>
    </w:p>
    <w:p w:rsidR="00357C80" w:rsidRPr="009132F8" w:rsidRDefault="007610EF" w:rsidP="003961EA">
      <w:pPr>
        <w:ind w:left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Умножение и деление десятичной дроби на однозна</w:t>
      </w:r>
      <w:r w:rsidR="00357C80" w:rsidRPr="009132F8">
        <w:rPr>
          <w:rFonts w:cs="Times New Roman"/>
          <w:sz w:val="26"/>
          <w:szCs w:val="26"/>
        </w:rPr>
        <w:t>чное, двузначное число.     Действия сложения, вычитания, умножения и деления с числами, полученными</w:t>
      </w:r>
    </w:p>
    <w:p w:rsidR="007610EF" w:rsidRPr="009132F8" w:rsidRDefault="00357C80" w:rsidP="003961EA">
      <w:pPr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>при измерении и выраженными десятичной дробью.</w:t>
      </w:r>
    </w:p>
    <w:p w:rsidR="00357C80" w:rsidRPr="009132F8" w:rsidRDefault="00357C80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ab/>
      </w:r>
      <w:r w:rsidRPr="009132F8">
        <w:rPr>
          <w:rFonts w:cs="Times New Roman"/>
          <w:bCs/>
          <w:sz w:val="26"/>
          <w:szCs w:val="26"/>
        </w:rPr>
        <w:t>Нахождение десятичной дроби от числа.</w:t>
      </w:r>
    </w:p>
    <w:p w:rsidR="00357C80" w:rsidRPr="009132F8" w:rsidRDefault="00357C80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микрокалькуляторе.</w:t>
      </w:r>
    </w:p>
    <w:p w:rsidR="00357C80" w:rsidRPr="009132F8" w:rsidRDefault="00357C80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Понятие «процента». Нахождение одного процента от числа. Нахождение нескольких процентов от числа.</w:t>
      </w:r>
    </w:p>
    <w:p w:rsidR="00357C80" w:rsidRPr="009132F8" w:rsidRDefault="00357C80" w:rsidP="003961EA">
      <w:pPr>
        <w:jc w:val="center"/>
        <w:rPr>
          <w:rFonts w:cs="Times New Roman"/>
          <w:b/>
          <w:bCs/>
          <w:sz w:val="26"/>
          <w:szCs w:val="26"/>
        </w:rPr>
      </w:pPr>
      <w:r w:rsidRPr="009132F8">
        <w:rPr>
          <w:rFonts w:cs="Times New Roman"/>
          <w:b/>
          <w:bCs/>
          <w:sz w:val="26"/>
          <w:szCs w:val="26"/>
        </w:rPr>
        <w:t>Арифметические задачи</w:t>
      </w:r>
    </w:p>
    <w:p w:rsidR="00357C80" w:rsidRPr="009132F8" w:rsidRDefault="003D6D4F" w:rsidP="003961EA">
      <w:pPr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ab/>
        <w:t>Простые и составные (</w:t>
      </w:r>
      <w:r w:rsidR="004650FA" w:rsidRPr="009132F8">
        <w:rPr>
          <w:rFonts w:cs="Times New Roman"/>
          <w:bCs/>
          <w:sz w:val="26"/>
          <w:szCs w:val="26"/>
        </w:rPr>
        <w:t xml:space="preserve">в 3-4 арифметических действия задачи. </w:t>
      </w:r>
      <w:r w:rsidR="003D6F72" w:rsidRPr="009132F8">
        <w:rPr>
          <w:rFonts w:cs="Times New Roman"/>
          <w:bCs/>
          <w:sz w:val="26"/>
          <w:szCs w:val="26"/>
        </w:rPr>
        <w:t>Задачи на нахождение не</w:t>
      </w:r>
      <w:r w:rsidR="004650FA" w:rsidRPr="009132F8">
        <w:rPr>
          <w:rFonts w:cs="Times New Roman"/>
          <w:bCs/>
          <w:sz w:val="26"/>
          <w:szCs w:val="26"/>
        </w:rPr>
        <w:t xml:space="preserve">известного слагаемого, уменьшаемого, вычитаемого, на разностное и кратное сравнение. </w:t>
      </w:r>
      <w:r w:rsidR="003D6F72" w:rsidRPr="009132F8">
        <w:rPr>
          <w:rFonts w:cs="Times New Roman"/>
          <w:bCs/>
          <w:sz w:val="26"/>
          <w:szCs w:val="26"/>
        </w:rPr>
        <w:t xml:space="preserve">Задачи, содержащие отношения «больше на (в)…», «меньше на (в)…». Задачи на пропорциональное деление. Задачи,  содержащие зависимость, характеризующую процессы: движения (скорость, время, пройденный путь), работы (производительность труда, время, объем всей работы), изготовления товара (расход на предмет, количество предметов, общий расход). Задачи на расчет стоимости (цена, </w:t>
      </w:r>
      <w:r w:rsidR="0053526F" w:rsidRPr="009132F8">
        <w:rPr>
          <w:rFonts w:cs="Times New Roman"/>
          <w:bCs/>
          <w:sz w:val="26"/>
          <w:szCs w:val="26"/>
        </w:rPr>
        <w:t>количество, общая стоимость товара). Задачи на время (начало, конец, продолжительность события). Задачи на нахождение части целого.</w:t>
      </w:r>
    </w:p>
    <w:p w:rsidR="0053526F" w:rsidRPr="009132F8" w:rsidRDefault="0053526F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Простые и составные задачи с геометрического содержания, требующие вычисления периметра многоугольника, площади прямоугольника (квадрата), объема прямоугольного параллелепипеда (куба).</w:t>
      </w:r>
    </w:p>
    <w:p w:rsidR="0053526F" w:rsidRPr="009132F8" w:rsidRDefault="0053526F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>Планирование хода решения задачи.</w:t>
      </w:r>
    </w:p>
    <w:p w:rsidR="003D6F72" w:rsidRPr="009132F8" w:rsidRDefault="0053526F" w:rsidP="003961EA">
      <w:pPr>
        <w:jc w:val="both"/>
        <w:rPr>
          <w:rFonts w:cs="Times New Roman"/>
          <w:bCs/>
          <w:sz w:val="26"/>
          <w:szCs w:val="26"/>
        </w:rPr>
      </w:pPr>
      <w:r w:rsidRPr="009132F8">
        <w:rPr>
          <w:rFonts w:cs="Times New Roman"/>
          <w:bCs/>
          <w:sz w:val="26"/>
          <w:szCs w:val="26"/>
        </w:rPr>
        <w:tab/>
        <w:t xml:space="preserve">Арифметические задачи, связанные с программой профильного труда.   </w:t>
      </w:r>
    </w:p>
    <w:p w:rsidR="00170E0E" w:rsidRPr="009132F8" w:rsidRDefault="00170E0E" w:rsidP="003961EA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32F8">
        <w:rPr>
          <w:rFonts w:ascii="Times New Roman" w:hAnsi="Times New Roman" w:cs="Times New Roman"/>
          <w:b/>
          <w:bCs/>
          <w:sz w:val="26"/>
          <w:szCs w:val="26"/>
        </w:rPr>
        <w:t>Геометрический материал.</w:t>
      </w:r>
    </w:p>
    <w:p w:rsidR="00C14CA1" w:rsidRPr="009132F8" w:rsidRDefault="00C14CA1" w:rsidP="003961EA">
      <w:pPr>
        <w:pStyle w:val="a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32F8">
        <w:rPr>
          <w:rFonts w:ascii="Times New Roman" w:hAnsi="Times New Roman" w:cs="Times New Roman"/>
          <w:bCs/>
          <w:sz w:val="26"/>
          <w:szCs w:val="26"/>
        </w:rPr>
        <w:tab/>
        <w:t xml:space="preserve">Распознавание и изображение геометрических фигур: тока, линия (кривая, прямая), отрезок, ломаная, угол, многоугольник, треугольник, прямоугольник, квадрат, окружность, круг, параллелограмм, ромб. Использование чертежных инструментов для выполнения построений. </w:t>
      </w:r>
    </w:p>
    <w:p w:rsidR="009B7073" w:rsidRPr="009132F8" w:rsidRDefault="009B7073" w:rsidP="003961E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132F8">
        <w:rPr>
          <w:rFonts w:ascii="Times New Roman" w:hAnsi="Times New Roman" w:cs="Times New Roman"/>
          <w:bCs/>
          <w:sz w:val="26"/>
          <w:szCs w:val="26"/>
        </w:rPr>
        <w:tab/>
      </w:r>
      <w:r w:rsidRPr="009132F8">
        <w:rPr>
          <w:rFonts w:ascii="Times New Roman" w:hAnsi="Times New Roman" w:cs="Times New Roman"/>
          <w:sz w:val="26"/>
          <w:szCs w:val="26"/>
        </w:rPr>
        <w:t xml:space="preserve">Взаимное положение  на плоскости геометрических фигур (пересечение, точки пересечения) и линий  (пересекаются,  том числе перпендикулярные; не пересекаются,  в том числе параллельные). </w:t>
      </w:r>
    </w:p>
    <w:p w:rsidR="009B7073" w:rsidRPr="009132F8" w:rsidRDefault="009B7073" w:rsidP="003961E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132F8">
        <w:rPr>
          <w:rFonts w:ascii="Times New Roman" w:hAnsi="Times New Roman" w:cs="Times New Roman"/>
          <w:sz w:val="26"/>
          <w:szCs w:val="26"/>
        </w:rPr>
        <w:tab/>
        <w:t>Углы, виды углов, смежные углы. Градус как мера угла. Сумма смежных углов. Сумма углов треугольника.</w:t>
      </w:r>
    </w:p>
    <w:p w:rsidR="009B7073" w:rsidRPr="009132F8" w:rsidRDefault="009B7073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t xml:space="preserve">Симметрия. Ось симметрии. Симметричные предметы, геометрические фигуры.  Предметы, геометрические фигуры, симметрично расположенные относительно оси  симметрии. Построение геометрических фигур, симметрично расположенных  относительно оси  симметрии. </w:t>
      </w:r>
    </w:p>
    <w:p w:rsidR="009B7073" w:rsidRPr="009132F8" w:rsidRDefault="009B7073" w:rsidP="003961EA">
      <w:pPr>
        <w:ind w:firstLine="708"/>
        <w:jc w:val="both"/>
        <w:rPr>
          <w:rFonts w:cs="Times New Roman"/>
          <w:sz w:val="26"/>
          <w:szCs w:val="26"/>
        </w:rPr>
      </w:pPr>
      <w:r w:rsidRPr="009132F8">
        <w:rPr>
          <w:rFonts w:cs="Times New Roman"/>
          <w:sz w:val="26"/>
          <w:szCs w:val="26"/>
        </w:rPr>
        <w:lastRenderedPageBreak/>
        <w:t>Периметр. Вычисление периметра треугольника, прямоугольника, квадрата.</w:t>
      </w:r>
    </w:p>
    <w:p w:rsidR="009B7073" w:rsidRPr="009132F8" w:rsidRDefault="009B7073" w:rsidP="003961E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132F8">
        <w:rPr>
          <w:rFonts w:ascii="Times New Roman" w:hAnsi="Times New Roman" w:cs="Times New Roman"/>
          <w:sz w:val="26"/>
          <w:szCs w:val="26"/>
        </w:rPr>
        <w:tab/>
        <w:t xml:space="preserve">Площадь  геометрической фигуры. Обозначение: </w:t>
      </w:r>
      <w:r w:rsidRPr="009132F8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9132F8">
        <w:rPr>
          <w:rFonts w:ascii="Times New Roman" w:hAnsi="Times New Roman" w:cs="Times New Roman"/>
          <w:sz w:val="26"/>
          <w:szCs w:val="26"/>
        </w:rPr>
        <w:t xml:space="preserve">. </w:t>
      </w:r>
      <w:r w:rsidR="009132F8" w:rsidRPr="009132F8">
        <w:rPr>
          <w:rFonts w:ascii="Times New Roman" w:hAnsi="Times New Roman" w:cs="Times New Roman"/>
          <w:sz w:val="26"/>
          <w:szCs w:val="26"/>
        </w:rPr>
        <w:t>Вычисление площади прямоугольника (квадрата).</w:t>
      </w:r>
    </w:p>
    <w:p w:rsidR="00170E0E" w:rsidRPr="009132F8" w:rsidRDefault="00170E0E" w:rsidP="003961E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132F8">
        <w:rPr>
          <w:rFonts w:ascii="Times New Roman" w:hAnsi="Times New Roman" w:cs="Times New Roman"/>
          <w:sz w:val="26"/>
          <w:szCs w:val="26"/>
        </w:rPr>
        <w:tab/>
        <w:t xml:space="preserve">Геометрические  тела: </w:t>
      </w:r>
      <w:r w:rsidR="009132F8" w:rsidRPr="009132F8">
        <w:rPr>
          <w:rFonts w:ascii="Times New Roman" w:hAnsi="Times New Roman" w:cs="Times New Roman"/>
          <w:sz w:val="26"/>
          <w:szCs w:val="26"/>
        </w:rPr>
        <w:t xml:space="preserve">куб, шар, </w:t>
      </w:r>
      <w:r w:rsidRPr="009132F8">
        <w:rPr>
          <w:rFonts w:ascii="Times New Roman" w:hAnsi="Times New Roman" w:cs="Times New Roman"/>
          <w:sz w:val="26"/>
          <w:szCs w:val="26"/>
        </w:rPr>
        <w:t>параллелепипед, пирамида</w:t>
      </w:r>
      <w:r w:rsidR="009132F8" w:rsidRPr="009132F8">
        <w:rPr>
          <w:rFonts w:ascii="Times New Roman" w:hAnsi="Times New Roman" w:cs="Times New Roman"/>
          <w:sz w:val="26"/>
          <w:szCs w:val="26"/>
        </w:rPr>
        <w:t xml:space="preserve">, цилиндр, конус. Узнавание, называние. Элементы и свойства прямоугольного параллелепипеда (в том числе куба). </w:t>
      </w:r>
      <w:r w:rsidRPr="009132F8">
        <w:rPr>
          <w:rFonts w:ascii="Times New Roman" w:hAnsi="Times New Roman" w:cs="Times New Roman"/>
          <w:sz w:val="26"/>
          <w:szCs w:val="26"/>
        </w:rPr>
        <w:t>Развертка куба, прямоугольного параллелепипеда</w:t>
      </w:r>
      <w:r w:rsidR="009132F8" w:rsidRPr="009132F8">
        <w:rPr>
          <w:rFonts w:ascii="Times New Roman" w:hAnsi="Times New Roman" w:cs="Times New Roman"/>
          <w:sz w:val="26"/>
          <w:szCs w:val="26"/>
        </w:rPr>
        <w:t>(в том числе куба)</w:t>
      </w:r>
      <w:r w:rsidRPr="009132F8">
        <w:rPr>
          <w:rFonts w:ascii="Times New Roman" w:hAnsi="Times New Roman" w:cs="Times New Roman"/>
          <w:sz w:val="26"/>
          <w:szCs w:val="26"/>
        </w:rPr>
        <w:t>. Площа</w:t>
      </w:r>
      <w:r w:rsidR="009132F8" w:rsidRPr="009132F8">
        <w:rPr>
          <w:rFonts w:ascii="Times New Roman" w:hAnsi="Times New Roman" w:cs="Times New Roman"/>
          <w:sz w:val="26"/>
          <w:szCs w:val="26"/>
        </w:rPr>
        <w:t>дь боковой и полной поверхности прямоугольного параллелепипеда (в том числе куба).</w:t>
      </w:r>
    </w:p>
    <w:p w:rsidR="00170E0E" w:rsidRPr="009132F8" w:rsidRDefault="00170E0E" w:rsidP="003961EA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132F8">
        <w:rPr>
          <w:rFonts w:ascii="Times New Roman" w:hAnsi="Times New Roman" w:cs="Times New Roman"/>
          <w:sz w:val="26"/>
          <w:szCs w:val="26"/>
        </w:rPr>
        <w:t>Объем</w:t>
      </w:r>
      <w:r w:rsidR="009132F8" w:rsidRPr="009132F8">
        <w:rPr>
          <w:rFonts w:ascii="Times New Roman" w:hAnsi="Times New Roman" w:cs="Times New Roman"/>
          <w:sz w:val="26"/>
          <w:szCs w:val="26"/>
        </w:rPr>
        <w:t xml:space="preserve"> геометрического тела</w:t>
      </w:r>
      <w:r w:rsidRPr="009132F8">
        <w:rPr>
          <w:rFonts w:ascii="Times New Roman" w:hAnsi="Times New Roman" w:cs="Times New Roman"/>
          <w:sz w:val="26"/>
          <w:szCs w:val="26"/>
        </w:rPr>
        <w:t>. Обозначение:</w:t>
      </w:r>
      <w:r w:rsidR="003D6D4F">
        <w:rPr>
          <w:rFonts w:ascii="Times New Roman" w:hAnsi="Times New Roman" w:cs="Times New Roman"/>
          <w:sz w:val="26"/>
          <w:szCs w:val="26"/>
        </w:rPr>
        <w:t xml:space="preserve"> </w:t>
      </w:r>
      <w:r w:rsidRPr="009132F8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132F8">
        <w:rPr>
          <w:rFonts w:ascii="Times New Roman" w:hAnsi="Times New Roman" w:cs="Times New Roman"/>
          <w:sz w:val="26"/>
          <w:szCs w:val="26"/>
        </w:rPr>
        <w:t>. Измерение и вычисление объема прямоугольного параллелепипеда (</w:t>
      </w:r>
      <w:r w:rsidR="009132F8" w:rsidRPr="009132F8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9132F8">
        <w:rPr>
          <w:rFonts w:ascii="Times New Roman" w:hAnsi="Times New Roman" w:cs="Times New Roman"/>
          <w:sz w:val="26"/>
          <w:szCs w:val="26"/>
        </w:rPr>
        <w:t>куба).</w:t>
      </w:r>
    </w:p>
    <w:p w:rsidR="009132F8" w:rsidRPr="009132F8" w:rsidRDefault="009132F8" w:rsidP="003961EA">
      <w:pPr>
        <w:pStyle w:val="a8"/>
        <w:jc w:val="both"/>
        <w:rPr>
          <w:rFonts w:ascii="Times New Roman" w:hAnsi="Times New Roman" w:cs="Times New Roman"/>
          <w:position w:val="6"/>
          <w:sz w:val="26"/>
          <w:szCs w:val="26"/>
        </w:rPr>
      </w:pPr>
      <w:r w:rsidRPr="009132F8">
        <w:rPr>
          <w:rFonts w:ascii="Times New Roman" w:hAnsi="Times New Roman" w:cs="Times New Roman"/>
          <w:sz w:val="26"/>
          <w:szCs w:val="26"/>
        </w:rPr>
        <w:tab/>
        <w:t>Геометрические формы в окружающем мире.</w:t>
      </w:r>
    </w:p>
    <w:p w:rsidR="00170E0E" w:rsidRPr="009132F8" w:rsidRDefault="00170E0E" w:rsidP="009132F8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9132F8">
        <w:rPr>
          <w:rFonts w:ascii="Times New Roman" w:hAnsi="Times New Roman" w:cs="Times New Roman"/>
          <w:sz w:val="26"/>
          <w:szCs w:val="26"/>
        </w:rPr>
        <w:tab/>
      </w:r>
    </w:p>
    <w:p w:rsidR="00511DCF" w:rsidRDefault="00511DCF" w:rsidP="00511DCF">
      <w:pPr>
        <w:pStyle w:val="a8"/>
        <w:ind w:firstLine="70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11DCF">
        <w:rPr>
          <w:rFonts w:ascii="Times New Roman" w:hAnsi="Times New Roman" w:cs="Times New Roman"/>
          <w:b/>
          <w:bCs/>
          <w:sz w:val="26"/>
          <w:szCs w:val="26"/>
        </w:rPr>
        <w:t>Формы и средства контроля</w:t>
      </w:r>
    </w:p>
    <w:p w:rsidR="00511DCF" w:rsidRPr="00511DCF" w:rsidRDefault="00511DCF" w:rsidP="00511DCF">
      <w:pPr>
        <w:pStyle w:val="a8"/>
        <w:ind w:firstLine="70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19"/>
        <w:gridCol w:w="3544"/>
      </w:tblGrid>
      <w:tr w:rsidR="00511DCF" w:rsidRPr="00511DCF" w:rsidTr="006F05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Административная контрольная работа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Текущая контрольная работа</w:t>
            </w:r>
          </w:p>
        </w:tc>
      </w:tr>
      <w:tr w:rsidR="003961EA" w:rsidRPr="00511DCF" w:rsidTr="006F05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EA" w:rsidRPr="00511DCF" w:rsidRDefault="003961EA" w:rsidP="00641EF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EA" w:rsidRPr="00511DCF" w:rsidRDefault="003961EA" w:rsidP="00641EF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1EA" w:rsidRPr="00511DCF" w:rsidRDefault="003961EA" w:rsidP="00641EF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1DCF" w:rsidRPr="00511DCF" w:rsidTr="006F05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1DCF" w:rsidRPr="00511DCF" w:rsidTr="006F05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7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1DCF" w:rsidRPr="00511DCF" w:rsidTr="006F05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11DCF" w:rsidRPr="00511DCF" w:rsidTr="006F0540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DCF" w:rsidRPr="00511DCF" w:rsidRDefault="00511DCF" w:rsidP="00641EF4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511DC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511DCF" w:rsidRPr="0056193C" w:rsidRDefault="00511DCF" w:rsidP="00511DCF">
      <w:pPr>
        <w:pStyle w:val="a8"/>
        <w:rPr>
          <w:sz w:val="26"/>
          <w:szCs w:val="26"/>
        </w:rPr>
      </w:pPr>
    </w:p>
    <w:p w:rsidR="00170E0E" w:rsidRDefault="00170E0E">
      <w:pPr>
        <w:jc w:val="both"/>
      </w:pPr>
    </w:p>
    <w:p w:rsidR="00170E0E" w:rsidRDefault="00170E0E"/>
    <w:p w:rsidR="00170E0E" w:rsidRDefault="00170E0E"/>
    <w:p w:rsidR="00170E0E" w:rsidRDefault="00170E0E">
      <w:pPr>
        <w:jc w:val="center"/>
      </w:pPr>
    </w:p>
    <w:p w:rsidR="00170E0E" w:rsidRDefault="00170E0E">
      <w:pPr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170E0E" w:rsidRDefault="00170E0E">
      <w:pPr>
        <w:tabs>
          <w:tab w:val="left" w:pos="8985"/>
        </w:tabs>
        <w:jc w:val="center"/>
      </w:pPr>
    </w:p>
    <w:p w:rsidR="00641EF4" w:rsidRDefault="00641EF4" w:rsidP="00641EF4">
      <w:pPr>
        <w:tabs>
          <w:tab w:val="left" w:pos="8985"/>
        </w:tabs>
        <w:jc w:val="center"/>
        <w:rPr>
          <w:b/>
          <w:bCs/>
          <w:sz w:val="26"/>
          <w:szCs w:val="26"/>
        </w:rPr>
      </w:pPr>
    </w:p>
    <w:p w:rsidR="003961EA" w:rsidRDefault="003961EA" w:rsidP="00641EF4">
      <w:pPr>
        <w:tabs>
          <w:tab w:val="left" w:pos="8985"/>
        </w:tabs>
        <w:jc w:val="center"/>
        <w:rPr>
          <w:b/>
          <w:bCs/>
          <w:sz w:val="26"/>
          <w:szCs w:val="26"/>
        </w:rPr>
      </w:pPr>
    </w:p>
    <w:p w:rsidR="003961EA" w:rsidRDefault="003961EA" w:rsidP="00641EF4">
      <w:pPr>
        <w:tabs>
          <w:tab w:val="left" w:pos="8985"/>
        </w:tabs>
        <w:jc w:val="center"/>
        <w:rPr>
          <w:b/>
          <w:bCs/>
          <w:sz w:val="26"/>
          <w:szCs w:val="26"/>
        </w:rPr>
      </w:pPr>
    </w:p>
    <w:p w:rsidR="00D1167B" w:rsidRDefault="00D1167B" w:rsidP="00641EF4">
      <w:pPr>
        <w:tabs>
          <w:tab w:val="left" w:pos="8985"/>
        </w:tabs>
        <w:jc w:val="center"/>
        <w:rPr>
          <w:b/>
          <w:bCs/>
          <w:sz w:val="26"/>
          <w:szCs w:val="26"/>
        </w:rPr>
      </w:pPr>
    </w:p>
    <w:p w:rsidR="003961EA" w:rsidRDefault="003961EA" w:rsidP="003F64D2">
      <w:pPr>
        <w:tabs>
          <w:tab w:val="left" w:pos="8985"/>
        </w:tabs>
        <w:rPr>
          <w:b/>
          <w:bCs/>
          <w:sz w:val="26"/>
          <w:szCs w:val="26"/>
        </w:rPr>
      </w:pPr>
    </w:p>
    <w:p w:rsidR="00094F45" w:rsidRDefault="00094F45" w:rsidP="003F64D2">
      <w:pPr>
        <w:tabs>
          <w:tab w:val="left" w:pos="8985"/>
        </w:tabs>
        <w:rPr>
          <w:b/>
          <w:bCs/>
          <w:sz w:val="26"/>
          <w:szCs w:val="26"/>
        </w:rPr>
      </w:pPr>
    </w:p>
    <w:p w:rsidR="00094F45" w:rsidRDefault="00094F45" w:rsidP="003F64D2">
      <w:pPr>
        <w:tabs>
          <w:tab w:val="left" w:pos="8985"/>
        </w:tabs>
        <w:rPr>
          <w:b/>
          <w:bCs/>
          <w:sz w:val="26"/>
          <w:szCs w:val="26"/>
        </w:rPr>
      </w:pPr>
    </w:p>
    <w:p w:rsidR="00094F45" w:rsidRDefault="00094F45" w:rsidP="003F64D2">
      <w:pPr>
        <w:tabs>
          <w:tab w:val="left" w:pos="8985"/>
        </w:tabs>
        <w:rPr>
          <w:b/>
          <w:bCs/>
          <w:sz w:val="26"/>
          <w:szCs w:val="26"/>
        </w:rPr>
      </w:pPr>
    </w:p>
    <w:p w:rsidR="003F64D2" w:rsidRDefault="003F64D2" w:rsidP="003F64D2">
      <w:pPr>
        <w:tabs>
          <w:tab w:val="left" w:pos="8985"/>
        </w:tabs>
        <w:rPr>
          <w:b/>
          <w:bCs/>
          <w:sz w:val="26"/>
          <w:szCs w:val="26"/>
        </w:rPr>
      </w:pPr>
    </w:p>
    <w:p w:rsidR="00641EF4" w:rsidRDefault="00641EF4" w:rsidP="00641EF4">
      <w:pPr>
        <w:tabs>
          <w:tab w:val="left" w:pos="8985"/>
        </w:tabs>
        <w:jc w:val="center"/>
      </w:pPr>
      <w:r>
        <w:rPr>
          <w:b/>
          <w:bCs/>
          <w:sz w:val="26"/>
          <w:szCs w:val="26"/>
        </w:rPr>
        <w:lastRenderedPageBreak/>
        <w:t>Перечень учебно-методических средств обучения</w:t>
      </w:r>
    </w:p>
    <w:p w:rsidR="00641EF4" w:rsidRDefault="00641EF4" w:rsidP="00641EF4">
      <w:pPr>
        <w:tabs>
          <w:tab w:val="left" w:pos="8985"/>
        </w:tabs>
        <w:jc w:val="center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4A0"/>
      </w:tblPr>
      <w:tblGrid>
        <w:gridCol w:w="851"/>
        <w:gridCol w:w="40"/>
        <w:gridCol w:w="6309"/>
        <w:gridCol w:w="2156"/>
      </w:tblGrid>
      <w:tr w:rsidR="00641EF4" w:rsidTr="003961EA"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% оснащенности</w:t>
            </w:r>
          </w:p>
        </w:tc>
      </w:tr>
      <w:tr w:rsidR="00641EF4" w:rsidTr="003961EA"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Литература.</w:t>
            </w:r>
          </w:p>
        </w:tc>
      </w:tr>
      <w:tr w:rsidR="00641EF4" w:rsidTr="003961EA"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Основная:</w:t>
            </w:r>
          </w:p>
        </w:tc>
      </w:tr>
      <w:tr w:rsidR="00094F45" w:rsidTr="003961EA">
        <w:trPr>
          <w:trHeight w:val="972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45" w:rsidRDefault="00094F45" w:rsidP="00396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45" w:rsidRPr="00094F45" w:rsidRDefault="00094F45" w:rsidP="00094F45">
            <w:pPr>
              <w:tabs>
                <w:tab w:val="left" w:pos="142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9132F8">
              <w:rPr>
                <w:rFonts w:cs="Times New Roman"/>
                <w:sz w:val="26"/>
                <w:szCs w:val="26"/>
              </w:rPr>
              <w:t>Математика. 5 класс: учебник для общеобразовательных организаций, реализующих адаптированные основные общеобразовательные программы /Г. М. Капустина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  <w:r w:rsidRPr="009132F8">
              <w:rPr>
                <w:rFonts w:cs="Times New Roman"/>
                <w:sz w:val="26"/>
                <w:szCs w:val="26"/>
              </w:rPr>
              <w:t>М. Н. Перова.-16-е изд. – М.:«Просвещение», 2020 г.–224 с.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4F45" w:rsidRDefault="00094F45" w:rsidP="003961EA">
            <w:pPr>
              <w:jc w:val="center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641EF4" w:rsidTr="003961EA">
        <w:trPr>
          <w:trHeight w:val="972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094F45" w:rsidP="003961EA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094F45">
            <w:pPr>
              <w:autoSpaceDE w:val="0"/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Математика. 6 класс: учебник для общеобразовательных организаций, реализующих адаптированные основные общеобразовательные программы / Г. </w:t>
            </w:r>
            <w:r w:rsidR="00094F45">
              <w:rPr>
                <w:rFonts w:cs="Times New Roman"/>
                <w:sz w:val="26"/>
                <w:szCs w:val="26"/>
              </w:rPr>
              <w:t>М. Капустина, М. Н. Перова. - 16-е изд. - М.: Просвещение, 2020</w:t>
            </w:r>
            <w:r>
              <w:rPr>
                <w:rFonts w:cs="Times New Roman"/>
                <w:sz w:val="26"/>
                <w:szCs w:val="26"/>
              </w:rPr>
              <w:t>. - 2</w:t>
            </w:r>
            <w:r w:rsidR="00094F45">
              <w:rPr>
                <w:rFonts w:cs="Times New Roman"/>
                <w:sz w:val="26"/>
                <w:szCs w:val="26"/>
              </w:rPr>
              <w:t>24</w:t>
            </w:r>
            <w:r>
              <w:rPr>
                <w:rFonts w:cs="Times New Roman"/>
                <w:sz w:val="26"/>
                <w:szCs w:val="26"/>
              </w:rPr>
              <w:t xml:space="preserve"> с.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jc w:val="center"/>
              <w:rPr>
                <w:rFonts w:ascii="Calibri" w:eastAsia="Calibri" w:hAnsi="Calibri" w:cs="Times New Roman"/>
                <w:kern w:val="2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641EF4" w:rsidTr="003961EA">
        <w:trPr>
          <w:trHeight w:val="972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094F45" w:rsidP="003961EA">
            <w:pPr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jc w:val="both"/>
              <w:rPr>
                <w:rFonts w:cs="Times New Roman"/>
                <w:kern w:val="2"/>
                <w:sz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Математика -  7 класс: учебник для общеобразовательных организаций, реализующих адаптированные основные общеобразовательные </w:t>
            </w:r>
            <w:r w:rsidR="00094F45">
              <w:rPr>
                <w:rFonts w:ascii="Times New Roman CYR" w:hAnsi="Times New Roman CYR" w:cs="Times New Roman CYR"/>
                <w:sz w:val="26"/>
                <w:szCs w:val="26"/>
              </w:rPr>
              <w:t>программы / Т. В. Алышева.  – 16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-е изд. – М.: Просвещение, </w:t>
            </w:r>
            <w:r w:rsidR="00094F45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. – 236 с.  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jc w:val="center"/>
              <w:rPr>
                <w:rFonts w:ascii="Calibri" w:eastAsia="Calibri" w:hAnsi="Calibri" w:cs="Times New Roman"/>
                <w:kern w:val="2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641EF4" w:rsidTr="003961EA">
        <w:trPr>
          <w:trHeight w:val="972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094F45" w:rsidP="003961EA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autoSpaceDE w:val="0"/>
              <w:ind w:firstLine="567"/>
              <w:jc w:val="both"/>
              <w:rPr>
                <w:rFonts w:ascii="Times New Roman CYR" w:hAnsi="Times New Roman CYR" w:cs="Times New Roman CYR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Математика -  8 класс: учебник для общеобразовательных организаций, реализующих адаптированные основные общеобразовате</w:t>
            </w:r>
            <w:r w:rsidR="00094F45">
              <w:rPr>
                <w:rFonts w:ascii="Times New Roman CYR" w:hAnsi="Times New Roman CYR" w:cs="Times New Roman CYR"/>
                <w:sz w:val="26"/>
                <w:szCs w:val="26"/>
              </w:rPr>
              <w:t>льные программы / В. В. Эк. – 15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-е изд. – М.: Просвещение, </w:t>
            </w:r>
            <w:r w:rsidR="00094F45">
              <w:rPr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. – 236 с.  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jc w:val="center"/>
              <w:rPr>
                <w:rFonts w:ascii="Calibri" w:eastAsia="Calibri" w:hAnsi="Calibri" w:cs="Times New Roman"/>
                <w:kern w:val="2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641EF4" w:rsidTr="003961EA">
        <w:trPr>
          <w:trHeight w:val="972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094F45" w:rsidP="003961EA">
            <w:pPr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Pr="00094F45" w:rsidRDefault="00641EF4" w:rsidP="00094F45">
            <w:pPr>
              <w:tabs>
                <w:tab w:val="left" w:pos="142"/>
              </w:tabs>
              <w:ind w:firstLine="567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="00094F45" w:rsidRPr="009132F8">
              <w:rPr>
                <w:rFonts w:cs="Times New Roman"/>
                <w:sz w:val="26"/>
                <w:szCs w:val="26"/>
              </w:rPr>
              <w:t xml:space="preserve"> Математика. 9 класс: учебник для общеобразовательных организаций, реализующих адаптированные основные общеобразовательные программы / А. П. Антропов, А.Ю.Ходот, Т. Г. Ходот – 7-е изд. – М. : «Просвещение», 2019 г. -400 с.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jc w:val="center"/>
              <w:rPr>
                <w:rFonts w:ascii="Calibri" w:eastAsia="Calibri" w:hAnsi="Calibri" w:cs="Times New Roman"/>
                <w:kern w:val="2"/>
                <w:sz w:val="20"/>
              </w:rPr>
            </w:pPr>
            <w:r>
              <w:rPr>
                <w:rFonts w:cs="Times New Roman"/>
                <w:sz w:val="26"/>
              </w:rPr>
              <w:t>100</w:t>
            </w:r>
          </w:p>
        </w:tc>
      </w:tr>
      <w:tr w:rsidR="00641EF4" w:rsidTr="003961EA">
        <w:trPr>
          <w:trHeight w:val="428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Дополнительная:</w:t>
            </w:r>
          </w:p>
        </w:tc>
      </w:tr>
      <w:tr w:rsidR="00641EF4" w:rsidTr="003961EA">
        <w:trPr>
          <w:trHeight w:val="125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EF4" w:rsidRDefault="003F64D2" w:rsidP="003961EA">
            <w:pPr>
              <w:tabs>
                <w:tab w:val="left" w:pos="8985"/>
              </w:tabs>
              <w:rPr>
                <w:kern w:val="2"/>
              </w:rPr>
            </w:pPr>
            <w:r>
              <w:rPr>
                <w:kern w:val="2"/>
              </w:rPr>
              <w:t>1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kern w:val="2"/>
              </w:rPr>
            </w:pPr>
          </w:p>
        </w:tc>
        <w:tc>
          <w:tcPr>
            <w:tcW w:w="6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pStyle w:val="a8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Перова М.Н. Методика преподавания математики в специальной (коррекционной) школе VIII вида: Учебн. для студентов дефект.фак. педвузов. 4-е изд., перераб. – М.: Гуманит. изд. центр Владос,   2001г.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86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rFonts w:cs="Times New Roman"/>
                <w:kern w:val="2"/>
                <w:sz w:val="26"/>
              </w:rPr>
            </w:pPr>
          </w:p>
        </w:tc>
        <w:tc>
          <w:tcPr>
            <w:tcW w:w="6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pStyle w:val="a8"/>
            </w:pPr>
            <w:r>
              <w:rPr>
                <w:sz w:val="26"/>
                <w:szCs w:val="26"/>
              </w:rPr>
              <w:t>Залялетдинова  Ф.Р. Математика в коррекционной школе: 5-9 классы.- М.:ВАКО, 2011 г.-128с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103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3F64D2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2</w:t>
            </w:r>
          </w:p>
        </w:tc>
        <w:tc>
          <w:tcPr>
            <w:tcW w:w="6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jc w:val="both"/>
              <w:rPr>
                <w:kern w:val="2"/>
              </w:rPr>
            </w:pPr>
            <w:r>
              <w:rPr>
                <w:sz w:val="26"/>
                <w:szCs w:val="26"/>
              </w:rPr>
              <w:t>Математика. 5-9 классы: коррекционно-развивающие задания и упражнения /сост. Степурина - Волгоград: Учитель, 2009 г.-121с.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94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3F64D2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3</w:t>
            </w:r>
          </w:p>
        </w:tc>
        <w:tc>
          <w:tcPr>
            <w:tcW w:w="6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EF4" w:rsidRDefault="00641EF4" w:rsidP="003961EA">
            <w:pPr>
              <w:jc w:val="both"/>
              <w:rPr>
                <w:kern w:val="2"/>
              </w:rPr>
            </w:pPr>
            <w:r>
              <w:rPr>
                <w:sz w:val="26"/>
                <w:szCs w:val="26"/>
              </w:rPr>
              <w:t>Математика. 5-6 классы: тематический и итоговый контроль / авт - сост. С.Е. Степурина. – Волгоград: Учитель, 2007 г.-189с.</w:t>
            </w:r>
          </w:p>
          <w:p w:rsidR="00641EF4" w:rsidRDefault="00641EF4" w:rsidP="003961EA">
            <w:pPr>
              <w:jc w:val="both"/>
              <w:rPr>
                <w:kern w:val="2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98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3F64D2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lastRenderedPageBreak/>
              <w:t>4</w:t>
            </w:r>
          </w:p>
        </w:tc>
        <w:tc>
          <w:tcPr>
            <w:tcW w:w="6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EF4" w:rsidRDefault="00641EF4" w:rsidP="003961EA">
            <w:pPr>
              <w:jc w:val="both"/>
              <w:rPr>
                <w:kern w:val="2"/>
              </w:rPr>
            </w:pPr>
            <w:r>
              <w:rPr>
                <w:sz w:val="26"/>
                <w:szCs w:val="26"/>
              </w:rPr>
              <w:t>Математика. 7-8 классы: тематический и итоговый контроль / авт - сост. С.Е. Степурина. – Волгоград: Учитель, 2008 г.-141с.</w:t>
            </w:r>
          </w:p>
          <w:p w:rsidR="00641EF4" w:rsidRDefault="00641EF4" w:rsidP="003961EA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93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Оборудование и приборы: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Таблицы: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-Нумерация чисел в пределах 10.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-Десяток. Счет десятками.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-Сотня. Счет сотнями. Запись и название «Круглых сотен».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-Классы и разряды.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-Запись и чтение двузначных чисел.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-Сравнение многозначных чисел.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-Представление числа в виде суммы разрядных слагаемых.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-Запись и чтение трехзначных чисел.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-Приемы устных вычислений.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-Образование и название чисел второго десятка.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-Вычитание  чисел до 100.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-Сложение чисел до ста.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-Свойства суммы, разности, произведения, частного.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-Римские цифры.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-Геометрические узоры. Симметрия.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-Математика вокруг нас.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-Старинные меры длины.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-Геометрия вокруг нас.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-Куб. Прямоугольный параллелепипед.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-Плоские и объемные фигуры.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-Поиск треугольников в заданной форме.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-Меры величин.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-Изучаем время.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-Таблица мер длины.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-Таблица измерения площадей.</w:t>
            </w:r>
          </w:p>
          <w:p w:rsidR="00641EF4" w:rsidRDefault="00641EF4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-Скорость. Время. Расстояние.</w:t>
            </w:r>
          </w:p>
          <w:p w:rsidR="00641EF4" w:rsidRDefault="00641EF4" w:rsidP="003961EA">
            <w:pPr>
              <w:tabs>
                <w:tab w:val="left" w:pos="8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-Длина. Геометрические фигуры и величины.</w:t>
            </w:r>
          </w:p>
          <w:p w:rsidR="00641EF4" w:rsidRDefault="00641EF4" w:rsidP="003961EA">
            <w:pPr>
              <w:tabs>
                <w:tab w:val="left" w:pos="8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-Угол. Виды углов.</w:t>
            </w:r>
          </w:p>
          <w:p w:rsidR="00641EF4" w:rsidRDefault="00641EF4" w:rsidP="003961EA">
            <w:pPr>
              <w:tabs>
                <w:tab w:val="left" w:pos="89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-Точки. Линии. Многоугольники.</w:t>
            </w:r>
          </w:p>
          <w:p w:rsidR="00641EF4" w:rsidRDefault="00641EF4" w:rsidP="003961EA">
            <w:pPr>
              <w:tabs>
                <w:tab w:val="left" w:pos="8985"/>
              </w:tabs>
              <w:jc w:val="both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-Целое и часть.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</w:rPr>
            </w:pPr>
            <w:r>
              <w:t>100</w:t>
            </w:r>
          </w:p>
          <w:p w:rsidR="00641EF4" w:rsidRDefault="00641EF4" w:rsidP="003961EA">
            <w:pPr>
              <w:tabs>
                <w:tab w:val="left" w:pos="8985"/>
              </w:tabs>
              <w:jc w:val="center"/>
            </w:pPr>
          </w:p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Развивающая игра «Мои первые цифры.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Дидактическое лото «Веселый счет».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«Доли и дроби».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стеометрических тел.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Касса цифр до 20.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«Части целого на круге».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Математическое лото.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Счетный материал «Счеты, цифры и знаки».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Счетные палочки, цифры и знаки.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набор «Монтессори 14 в 1».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Тактильная панель «Математика. Большие счеты».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Напольное покрытие- развивающее «Математика».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Игра- конструктор.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«Ящик Сегена».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для тренировки навыков устного счета и усвоения понятий «часть» и «целое» «Дроби».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Счетный материал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Волшебный мешочек геометр.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«Мешочки с цифрами 1-10»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41EF4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набор «Маленький банкир»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41EF4" w:rsidRDefault="00641EF4" w:rsidP="003961EA">
            <w:pPr>
              <w:tabs>
                <w:tab w:val="left" w:pos="8985"/>
              </w:tabs>
              <w:jc w:val="center"/>
              <w:rPr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961EA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61EA" w:rsidRDefault="003961EA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61EA" w:rsidRDefault="003961EA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Счеты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61EA" w:rsidRDefault="003961EA" w:rsidP="003961EA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3961EA" w:rsidTr="003961EA">
        <w:trPr>
          <w:trHeight w:val="277"/>
        </w:trPr>
        <w:tc>
          <w:tcPr>
            <w:tcW w:w="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61EA" w:rsidRDefault="003961EA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61EA" w:rsidRPr="00BA5430" w:rsidRDefault="00BA5430" w:rsidP="003961EA">
            <w:pPr>
              <w:tabs>
                <w:tab w:val="left" w:pos="8985"/>
              </w:tabs>
              <w:rPr>
                <w:b/>
                <w:sz w:val="26"/>
                <w:szCs w:val="26"/>
              </w:rPr>
            </w:pPr>
            <w:r w:rsidRPr="00BA5430">
              <w:rPr>
                <w:b/>
                <w:sz w:val="26"/>
                <w:szCs w:val="26"/>
              </w:rPr>
              <w:t>Измерительные инструменты:</w:t>
            </w:r>
          </w:p>
          <w:p w:rsidR="00BA5430" w:rsidRDefault="00BA5430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-линейка</w:t>
            </w:r>
          </w:p>
          <w:p w:rsidR="00BA5430" w:rsidRDefault="00BA5430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-треугольник</w:t>
            </w:r>
          </w:p>
          <w:p w:rsidR="00BA5430" w:rsidRDefault="00BA5430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-циркуль</w:t>
            </w:r>
          </w:p>
          <w:p w:rsidR="00BA5430" w:rsidRDefault="00BA5430" w:rsidP="003961EA">
            <w:pPr>
              <w:tabs>
                <w:tab w:val="left" w:pos="898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-транспортир</w:t>
            </w:r>
          </w:p>
        </w:tc>
        <w:tc>
          <w:tcPr>
            <w:tcW w:w="2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61EA" w:rsidRDefault="003961EA" w:rsidP="003961EA">
            <w:pPr>
              <w:tabs>
                <w:tab w:val="left" w:pos="898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961EA" w:rsidRDefault="003961EA">
      <w:pPr>
        <w:tabs>
          <w:tab w:val="left" w:pos="8985"/>
        </w:tabs>
        <w:jc w:val="center"/>
      </w:pPr>
    </w:p>
    <w:p w:rsidR="00170E0E" w:rsidRDefault="003961EA">
      <w:pPr>
        <w:tabs>
          <w:tab w:val="left" w:pos="8985"/>
        </w:tabs>
        <w:jc w:val="center"/>
      </w:pPr>
      <w:r>
        <w:br w:type="textWrapping" w:clear="all"/>
      </w:r>
    </w:p>
    <w:p w:rsidR="00170E0E" w:rsidRDefault="00170E0E">
      <w:pPr>
        <w:tabs>
          <w:tab w:val="left" w:pos="8985"/>
        </w:tabs>
        <w:jc w:val="center"/>
      </w:pPr>
    </w:p>
    <w:sectPr w:rsidR="00170E0E" w:rsidSect="00C84499">
      <w:pgSz w:w="11906" w:h="16838"/>
      <w:pgMar w:top="1134" w:right="850" w:bottom="1134" w:left="1276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4D2" w:rsidRDefault="003F64D2">
      <w:r>
        <w:separator/>
      </w:r>
    </w:p>
  </w:endnote>
  <w:endnote w:type="continuationSeparator" w:id="0">
    <w:p w:rsidR="003F64D2" w:rsidRDefault="003F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4D2" w:rsidRDefault="003F64D2">
      <w:r>
        <w:separator/>
      </w:r>
    </w:p>
  </w:footnote>
  <w:footnote w:type="continuationSeparator" w:id="0">
    <w:p w:rsidR="003F64D2" w:rsidRDefault="003F6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4D1D"/>
    <w:multiLevelType w:val="hybridMultilevel"/>
    <w:tmpl w:val="2A58D3B2"/>
    <w:lvl w:ilvl="0" w:tplc="977CF66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C42"/>
    <w:rsid w:val="00007924"/>
    <w:rsid w:val="00025AA1"/>
    <w:rsid w:val="0003100A"/>
    <w:rsid w:val="00033227"/>
    <w:rsid w:val="00033CEB"/>
    <w:rsid w:val="000444C9"/>
    <w:rsid w:val="00075FB2"/>
    <w:rsid w:val="0008542D"/>
    <w:rsid w:val="00086524"/>
    <w:rsid w:val="00094F45"/>
    <w:rsid w:val="00095E45"/>
    <w:rsid w:val="000C57F3"/>
    <w:rsid w:val="000C756A"/>
    <w:rsid w:val="000C7D09"/>
    <w:rsid w:val="000D2104"/>
    <w:rsid w:val="000E1FB5"/>
    <w:rsid w:val="00111B21"/>
    <w:rsid w:val="001164B7"/>
    <w:rsid w:val="00117418"/>
    <w:rsid w:val="00137768"/>
    <w:rsid w:val="00156147"/>
    <w:rsid w:val="00165489"/>
    <w:rsid w:val="001668EB"/>
    <w:rsid w:val="00170E0E"/>
    <w:rsid w:val="001716C6"/>
    <w:rsid w:val="00175AD0"/>
    <w:rsid w:val="001A3CCB"/>
    <w:rsid w:val="001A77A0"/>
    <w:rsid w:val="001B0C08"/>
    <w:rsid w:val="001B2A44"/>
    <w:rsid w:val="001C2101"/>
    <w:rsid w:val="001D016D"/>
    <w:rsid w:val="001D6771"/>
    <w:rsid w:val="001D7CAF"/>
    <w:rsid w:val="0021705C"/>
    <w:rsid w:val="002211A5"/>
    <w:rsid w:val="00234C29"/>
    <w:rsid w:val="002618D7"/>
    <w:rsid w:val="00263C2A"/>
    <w:rsid w:val="002710DD"/>
    <w:rsid w:val="00274864"/>
    <w:rsid w:val="00275B9D"/>
    <w:rsid w:val="00285EC4"/>
    <w:rsid w:val="002B5170"/>
    <w:rsid w:val="002D3C64"/>
    <w:rsid w:val="00352085"/>
    <w:rsid w:val="00357C80"/>
    <w:rsid w:val="00367270"/>
    <w:rsid w:val="00376F73"/>
    <w:rsid w:val="00395E98"/>
    <w:rsid w:val="003961EA"/>
    <w:rsid w:val="003B4F55"/>
    <w:rsid w:val="003C275E"/>
    <w:rsid w:val="003C436C"/>
    <w:rsid w:val="003C4BB1"/>
    <w:rsid w:val="003D1DF6"/>
    <w:rsid w:val="003D6D4F"/>
    <w:rsid w:val="003D6F72"/>
    <w:rsid w:val="003F64D2"/>
    <w:rsid w:val="003F7616"/>
    <w:rsid w:val="004650FA"/>
    <w:rsid w:val="004806C3"/>
    <w:rsid w:val="004A1C62"/>
    <w:rsid w:val="004C4449"/>
    <w:rsid w:val="004E6A20"/>
    <w:rsid w:val="004F1D0F"/>
    <w:rsid w:val="004F4B6C"/>
    <w:rsid w:val="00511DCF"/>
    <w:rsid w:val="0052237E"/>
    <w:rsid w:val="0053526F"/>
    <w:rsid w:val="00567CE0"/>
    <w:rsid w:val="00571FF1"/>
    <w:rsid w:val="00572DB5"/>
    <w:rsid w:val="005A577C"/>
    <w:rsid w:val="005B5443"/>
    <w:rsid w:val="005C5520"/>
    <w:rsid w:val="005C75D6"/>
    <w:rsid w:val="00621E91"/>
    <w:rsid w:val="00627BDD"/>
    <w:rsid w:val="00637930"/>
    <w:rsid w:val="00641EF4"/>
    <w:rsid w:val="006475B6"/>
    <w:rsid w:val="00652B6E"/>
    <w:rsid w:val="006532D5"/>
    <w:rsid w:val="006755EF"/>
    <w:rsid w:val="00682062"/>
    <w:rsid w:val="006A4AD1"/>
    <w:rsid w:val="006A74E6"/>
    <w:rsid w:val="006C04C5"/>
    <w:rsid w:val="006C2EFF"/>
    <w:rsid w:val="006D72BD"/>
    <w:rsid w:val="006F0517"/>
    <w:rsid w:val="006F0540"/>
    <w:rsid w:val="0070062D"/>
    <w:rsid w:val="00701159"/>
    <w:rsid w:val="007122D2"/>
    <w:rsid w:val="00714E9B"/>
    <w:rsid w:val="00716017"/>
    <w:rsid w:val="007234E7"/>
    <w:rsid w:val="007301C3"/>
    <w:rsid w:val="007439B5"/>
    <w:rsid w:val="007610EF"/>
    <w:rsid w:val="0078301D"/>
    <w:rsid w:val="00794BB0"/>
    <w:rsid w:val="007A0EF1"/>
    <w:rsid w:val="007E054D"/>
    <w:rsid w:val="007F1001"/>
    <w:rsid w:val="007F1892"/>
    <w:rsid w:val="007F1FA6"/>
    <w:rsid w:val="00802719"/>
    <w:rsid w:val="00812E8B"/>
    <w:rsid w:val="00822A91"/>
    <w:rsid w:val="00837F50"/>
    <w:rsid w:val="00840E7E"/>
    <w:rsid w:val="00852967"/>
    <w:rsid w:val="00855B53"/>
    <w:rsid w:val="008701BC"/>
    <w:rsid w:val="00885099"/>
    <w:rsid w:val="008E4598"/>
    <w:rsid w:val="008F4870"/>
    <w:rsid w:val="009011FB"/>
    <w:rsid w:val="009132F8"/>
    <w:rsid w:val="00946FEA"/>
    <w:rsid w:val="0098269A"/>
    <w:rsid w:val="00987CD8"/>
    <w:rsid w:val="009B7073"/>
    <w:rsid w:val="009C0C1E"/>
    <w:rsid w:val="009D19B9"/>
    <w:rsid w:val="009D6846"/>
    <w:rsid w:val="009F2D52"/>
    <w:rsid w:val="00A1777E"/>
    <w:rsid w:val="00A22E86"/>
    <w:rsid w:val="00A844EA"/>
    <w:rsid w:val="00A86575"/>
    <w:rsid w:val="00AA47FC"/>
    <w:rsid w:val="00AB1F3A"/>
    <w:rsid w:val="00AC02BA"/>
    <w:rsid w:val="00AC4FDE"/>
    <w:rsid w:val="00AF6B1A"/>
    <w:rsid w:val="00B32FE1"/>
    <w:rsid w:val="00B422B1"/>
    <w:rsid w:val="00B77B7A"/>
    <w:rsid w:val="00B8205F"/>
    <w:rsid w:val="00BA2422"/>
    <w:rsid w:val="00BA5430"/>
    <w:rsid w:val="00BA684E"/>
    <w:rsid w:val="00BB095E"/>
    <w:rsid w:val="00BB27EE"/>
    <w:rsid w:val="00BC3C42"/>
    <w:rsid w:val="00BD1EAA"/>
    <w:rsid w:val="00BD2A5A"/>
    <w:rsid w:val="00BD4794"/>
    <w:rsid w:val="00BF2CE4"/>
    <w:rsid w:val="00BF6BEC"/>
    <w:rsid w:val="00C14CA1"/>
    <w:rsid w:val="00C252B8"/>
    <w:rsid w:val="00C4324D"/>
    <w:rsid w:val="00C5133B"/>
    <w:rsid w:val="00C5592F"/>
    <w:rsid w:val="00C6227B"/>
    <w:rsid w:val="00C74F3C"/>
    <w:rsid w:val="00C84499"/>
    <w:rsid w:val="00CB1C2C"/>
    <w:rsid w:val="00CE66C4"/>
    <w:rsid w:val="00D05FEF"/>
    <w:rsid w:val="00D1167B"/>
    <w:rsid w:val="00D3057E"/>
    <w:rsid w:val="00D30E79"/>
    <w:rsid w:val="00D51E12"/>
    <w:rsid w:val="00D67026"/>
    <w:rsid w:val="00D76080"/>
    <w:rsid w:val="00D77831"/>
    <w:rsid w:val="00D94494"/>
    <w:rsid w:val="00DC2373"/>
    <w:rsid w:val="00E07C28"/>
    <w:rsid w:val="00E13D7C"/>
    <w:rsid w:val="00E353F6"/>
    <w:rsid w:val="00E840E5"/>
    <w:rsid w:val="00E909C8"/>
    <w:rsid w:val="00E9752F"/>
    <w:rsid w:val="00EC3337"/>
    <w:rsid w:val="00EC3C25"/>
    <w:rsid w:val="00EE4EAF"/>
    <w:rsid w:val="00F132E9"/>
    <w:rsid w:val="00F7325A"/>
    <w:rsid w:val="00FD1242"/>
    <w:rsid w:val="00FD6240"/>
    <w:rsid w:val="00FE7FD0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99"/>
    <w:pPr>
      <w:widowControl w:val="0"/>
      <w:suppressAutoHyphens/>
    </w:pPr>
    <w:rPr>
      <w:rFonts w:cs="Calibr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uiPriority w:val="99"/>
    <w:rsid w:val="00C84499"/>
    <w:rPr>
      <w:rFonts w:ascii="Symbol" w:hAnsi="Symbol"/>
    </w:rPr>
  </w:style>
  <w:style w:type="character" w:customStyle="1" w:styleId="RTFNum22">
    <w:name w:val="RTF_Num 2 2"/>
    <w:uiPriority w:val="99"/>
    <w:rsid w:val="00C84499"/>
    <w:rPr>
      <w:rFonts w:eastAsia="Times New Roman"/>
    </w:rPr>
  </w:style>
  <w:style w:type="character" w:customStyle="1" w:styleId="RTFNum23">
    <w:name w:val="RTF_Num 2 3"/>
    <w:uiPriority w:val="99"/>
    <w:rsid w:val="00C84499"/>
    <w:rPr>
      <w:rFonts w:eastAsia="Times New Roman"/>
    </w:rPr>
  </w:style>
  <w:style w:type="character" w:customStyle="1" w:styleId="RTFNum24">
    <w:name w:val="RTF_Num 2 4"/>
    <w:uiPriority w:val="99"/>
    <w:rsid w:val="00C84499"/>
    <w:rPr>
      <w:rFonts w:eastAsia="Times New Roman"/>
    </w:rPr>
  </w:style>
  <w:style w:type="character" w:customStyle="1" w:styleId="RTFNum25">
    <w:name w:val="RTF_Num 2 5"/>
    <w:uiPriority w:val="99"/>
    <w:rsid w:val="00C84499"/>
    <w:rPr>
      <w:rFonts w:eastAsia="Times New Roman"/>
    </w:rPr>
  </w:style>
  <w:style w:type="character" w:customStyle="1" w:styleId="RTFNum26">
    <w:name w:val="RTF_Num 2 6"/>
    <w:uiPriority w:val="99"/>
    <w:rsid w:val="00C84499"/>
    <w:rPr>
      <w:rFonts w:eastAsia="Times New Roman"/>
    </w:rPr>
  </w:style>
  <w:style w:type="character" w:customStyle="1" w:styleId="RTFNum27">
    <w:name w:val="RTF_Num 2 7"/>
    <w:uiPriority w:val="99"/>
    <w:rsid w:val="00C84499"/>
    <w:rPr>
      <w:rFonts w:eastAsia="Times New Roman"/>
    </w:rPr>
  </w:style>
  <w:style w:type="character" w:customStyle="1" w:styleId="RTFNum28">
    <w:name w:val="RTF_Num 2 8"/>
    <w:uiPriority w:val="99"/>
    <w:rsid w:val="00C84499"/>
    <w:rPr>
      <w:rFonts w:eastAsia="Times New Roman"/>
    </w:rPr>
  </w:style>
  <w:style w:type="character" w:customStyle="1" w:styleId="RTFNum29">
    <w:name w:val="RTF_Num 2 9"/>
    <w:uiPriority w:val="99"/>
    <w:rsid w:val="00C84499"/>
    <w:rPr>
      <w:rFonts w:eastAsia="Times New Roman"/>
    </w:rPr>
  </w:style>
  <w:style w:type="character" w:customStyle="1" w:styleId="RTFNum31">
    <w:name w:val="RTF_Num 3 1"/>
    <w:uiPriority w:val="99"/>
    <w:rsid w:val="00C84499"/>
    <w:rPr>
      <w:rFonts w:ascii="Symbol" w:hAnsi="Symbol"/>
    </w:rPr>
  </w:style>
  <w:style w:type="character" w:customStyle="1" w:styleId="RTFNum32">
    <w:name w:val="RTF_Num 3 2"/>
    <w:uiPriority w:val="99"/>
    <w:rsid w:val="00C84499"/>
    <w:rPr>
      <w:rFonts w:eastAsia="Times New Roman"/>
    </w:rPr>
  </w:style>
  <w:style w:type="character" w:customStyle="1" w:styleId="RTFNum33">
    <w:name w:val="RTF_Num 3 3"/>
    <w:uiPriority w:val="99"/>
    <w:rsid w:val="00C84499"/>
    <w:rPr>
      <w:rFonts w:eastAsia="Times New Roman"/>
    </w:rPr>
  </w:style>
  <w:style w:type="character" w:customStyle="1" w:styleId="RTFNum34">
    <w:name w:val="RTF_Num 3 4"/>
    <w:uiPriority w:val="99"/>
    <w:rsid w:val="00C84499"/>
    <w:rPr>
      <w:rFonts w:eastAsia="Times New Roman"/>
    </w:rPr>
  </w:style>
  <w:style w:type="character" w:customStyle="1" w:styleId="RTFNum35">
    <w:name w:val="RTF_Num 3 5"/>
    <w:uiPriority w:val="99"/>
    <w:rsid w:val="00C84499"/>
    <w:rPr>
      <w:rFonts w:eastAsia="Times New Roman"/>
    </w:rPr>
  </w:style>
  <w:style w:type="character" w:customStyle="1" w:styleId="RTFNum36">
    <w:name w:val="RTF_Num 3 6"/>
    <w:uiPriority w:val="99"/>
    <w:rsid w:val="00C84499"/>
    <w:rPr>
      <w:rFonts w:eastAsia="Times New Roman"/>
    </w:rPr>
  </w:style>
  <w:style w:type="character" w:customStyle="1" w:styleId="RTFNum37">
    <w:name w:val="RTF_Num 3 7"/>
    <w:uiPriority w:val="99"/>
    <w:rsid w:val="00C84499"/>
    <w:rPr>
      <w:rFonts w:eastAsia="Times New Roman"/>
    </w:rPr>
  </w:style>
  <w:style w:type="character" w:customStyle="1" w:styleId="RTFNum38">
    <w:name w:val="RTF_Num 3 8"/>
    <w:uiPriority w:val="99"/>
    <w:rsid w:val="00C84499"/>
    <w:rPr>
      <w:rFonts w:eastAsia="Times New Roman"/>
    </w:rPr>
  </w:style>
  <w:style w:type="character" w:customStyle="1" w:styleId="RTFNum39">
    <w:name w:val="RTF_Num 3 9"/>
    <w:uiPriority w:val="99"/>
    <w:rsid w:val="00C84499"/>
    <w:rPr>
      <w:rFonts w:eastAsia="Times New Roman"/>
    </w:rPr>
  </w:style>
  <w:style w:type="character" w:customStyle="1" w:styleId="1">
    <w:name w:val="Основной шрифт абзаца1"/>
    <w:uiPriority w:val="99"/>
    <w:rsid w:val="00C84499"/>
  </w:style>
  <w:style w:type="character" w:customStyle="1" w:styleId="2">
    <w:name w:val="Знак Знак2"/>
    <w:uiPriority w:val="99"/>
    <w:rsid w:val="00C84499"/>
    <w:rPr>
      <w:rFonts w:ascii="Times New Roman" w:hAnsi="Times New Roman" w:cs="Times New Roman"/>
      <w:sz w:val="24"/>
    </w:rPr>
  </w:style>
  <w:style w:type="character" w:customStyle="1" w:styleId="a3">
    <w:name w:val="??? ????????? ????"/>
    <w:uiPriority w:val="99"/>
    <w:rsid w:val="00C84499"/>
    <w:rPr>
      <w:rFonts w:eastAsia="Times New Roman" w:cs="Times New Roman"/>
      <w:lang w:val="ru-RU"/>
    </w:rPr>
  </w:style>
  <w:style w:type="character" w:customStyle="1" w:styleId="10">
    <w:name w:val="Знак Знак1"/>
    <w:uiPriority w:val="99"/>
    <w:rsid w:val="00C84499"/>
    <w:rPr>
      <w:rFonts w:ascii="Times New Roman" w:hAnsi="Times New Roman" w:cs="Times New Roman"/>
      <w:sz w:val="24"/>
    </w:rPr>
  </w:style>
  <w:style w:type="character" w:customStyle="1" w:styleId="a4">
    <w:name w:val="Знак Знак"/>
    <w:uiPriority w:val="99"/>
    <w:rsid w:val="00C84499"/>
    <w:rPr>
      <w:rFonts w:ascii="Times New Roman" w:hAnsi="Times New Roman" w:cs="Times New Roman"/>
      <w:sz w:val="24"/>
    </w:rPr>
  </w:style>
  <w:style w:type="character" w:customStyle="1" w:styleId="NoSpacingChar">
    <w:name w:val="No Spacing Char"/>
    <w:uiPriority w:val="99"/>
    <w:rsid w:val="00C84499"/>
    <w:rPr>
      <w:rFonts w:eastAsia="Times New Roman" w:cs="Times New Roman"/>
      <w:lang w:val="ru-RU"/>
    </w:rPr>
  </w:style>
  <w:style w:type="paragraph" w:customStyle="1" w:styleId="Heading">
    <w:name w:val="Heading"/>
    <w:basedOn w:val="a"/>
    <w:next w:val="a5"/>
    <w:uiPriority w:val="99"/>
    <w:rsid w:val="00C84499"/>
    <w:pPr>
      <w:keepNext/>
      <w:spacing w:before="240" w:after="120"/>
    </w:pPr>
    <w:rPr>
      <w:rFonts w:ascii="Arial" w:hAnsi="Arial" w:cs="Microsoft YaHei"/>
      <w:sz w:val="28"/>
    </w:rPr>
  </w:style>
  <w:style w:type="paragraph" w:styleId="a5">
    <w:name w:val="Body Text"/>
    <w:basedOn w:val="a"/>
    <w:link w:val="a6"/>
    <w:uiPriority w:val="99"/>
    <w:rsid w:val="00C84499"/>
    <w:pPr>
      <w:jc w:val="center"/>
    </w:pPr>
  </w:style>
  <w:style w:type="character" w:customStyle="1" w:styleId="a6">
    <w:name w:val="Основной текст Знак"/>
    <w:link w:val="a5"/>
    <w:uiPriority w:val="99"/>
    <w:semiHidden/>
    <w:locked/>
    <w:rsid w:val="00BD2A5A"/>
    <w:rPr>
      <w:rFonts w:cs="Mangal"/>
      <w:kern w:val="1"/>
      <w:sz w:val="21"/>
      <w:szCs w:val="21"/>
      <w:lang w:eastAsia="hi-IN" w:bidi="hi-IN"/>
    </w:rPr>
  </w:style>
  <w:style w:type="paragraph" w:styleId="a7">
    <w:name w:val="List"/>
    <w:basedOn w:val="a5"/>
    <w:uiPriority w:val="99"/>
    <w:rsid w:val="00C84499"/>
  </w:style>
  <w:style w:type="paragraph" w:customStyle="1" w:styleId="Caption1">
    <w:name w:val="Caption1"/>
    <w:basedOn w:val="a"/>
    <w:uiPriority w:val="99"/>
    <w:rsid w:val="00C84499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84499"/>
  </w:style>
  <w:style w:type="paragraph" w:styleId="a8">
    <w:name w:val="No Spacing"/>
    <w:qFormat/>
    <w:rsid w:val="00C84499"/>
    <w:pPr>
      <w:widowControl w:val="0"/>
      <w:suppressAutoHyphens/>
    </w:pPr>
    <w:rPr>
      <w:rFonts w:ascii="Calibri" w:hAnsi="Calibri" w:cs="Calibri"/>
      <w:kern w:val="1"/>
      <w:sz w:val="22"/>
      <w:szCs w:val="24"/>
      <w:lang w:eastAsia="hi-IN" w:bidi="hi-IN"/>
    </w:rPr>
  </w:style>
  <w:style w:type="paragraph" w:customStyle="1" w:styleId="11">
    <w:name w:val="Верхний колонтитул1"/>
    <w:basedOn w:val="a"/>
    <w:uiPriority w:val="99"/>
    <w:rsid w:val="00C84499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C84499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uiPriority w:val="99"/>
    <w:rsid w:val="00C84499"/>
    <w:pPr>
      <w:widowControl w:val="0"/>
      <w:suppressAutoHyphens/>
    </w:pPr>
    <w:rPr>
      <w:rFonts w:ascii="Calibri" w:hAnsi="Calibri" w:cs="Calibri"/>
      <w:kern w:val="1"/>
      <w:sz w:val="22"/>
      <w:szCs w:val="24"/>
      <w:lang w:eastAsia="hi-IN" w:bidi="hi-IN"/>
    </w:rPr>
  </w:style>
  <w:style w:type="paragraph" w:styleId="a9">
    <w:name w:val="header"/>
    <w:basedOn w:val="a"/>
    <w:link w:val="aa"/>
    <w:uiPriority w:val="99"/>
    <w:rsid w:val="00C84499"/>
    <w:pPr>
      <w:tabs>
        <w:tab w:val="center" w:pos="4890"/>
        <w:tab w:val="right" w:pos="9780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2A5A"/>
    <w:rPr>
      <w:rFonts w:cs="Mangal"/>
      <w:kern w:val="1"/>
      <w:sz w:val="21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C84499"/>
    <w:pPr>
      <w:tabs>
        <w:tab w:val="center" w:pos="4890"/>
        <w:tab w:val="right" w:pos="9780"/>
      </w:tabs>
    </w:pPr>
  </w:style>
  <w:style w:type="character" w:customStyle="1" w:styleId="ac">
    <w:name w:val="Нижний колонтитул Знак"/>
    <w:link w:val="ab"/>
    <w:uiPriority w:val="99"/>
    <w:locked/>
    <w:rsid w:val="00BD2A5A"/>
    <w:rPr>
      <w:rFonts w:cs="Mangal"/>
      <w:kern w:val="1"/>
      <w:sz w:val="21"/>
      <w:szCs w:val="21"/>
      <w:lang w:eastAsia="hi-IN" w:bidi="hi-IN"/>
    </w:rPr>
  </w:style>
  <w:style w:type="paragraph" w:customStyle="1" w:styleId="TableContents">
    <w:name w:val="Table Contents"/>
    <w:basedOn w:val="a"/>
    <w:uiPriority w:val="99"/>
    <w:rsid w:val="00C84499"/>
  </w:style>
  <w:style w:type="paragraph" w:customStyle="1" w:styleId="TableHeading">
    <w:name w:val="Table Heading"/>
    <w:basedOn w:val="TableContents"/>
    <w:uiPriority w:val="99"/>
    <w:rsid w:val="00C84499"/>
    <w:pPr>
      <w:jc w:val="center"/>
    </w:pPr>
    <w:rPr>
      <w:b/>
      <w:bCs/>
    </w:rPr>
  </w:style>
  <w:style w:type="paragraph" w:customStyle="1" w:styleId="Default">
    <w:name w:val="Default"/>
    <w:rsid w:val="004F1D0F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E8AD-6011-4537-9DE3-135F366F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27</Pages>
  <Words>8669</Words>
  <Characters>49414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ê ÀÎÎÏ</vt:lpstr>
    </vt:vector>
  </TitlesOfParts>
  <Company/>
  <LinksUpToDate>false</LinksUpToDate>
  <CharactersWithSpaces>57968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ê ÀÎÎÏ</dc:title>
  <dc:subject/>
  <dc:creator>Ïîëüçîâàòåëü Windows</dc:creator>
  <cp:keywords/>
  <dc:description/>
  <cp:lastModifiedBy>IRONMANN (AKA SHAMAN)</cp:lastModifiedBy>
  <cp:revision>52</cp:revision>
  <cp:lastPrinted>2021-02-27T11:45:00Z</cp:lastPrinted>
  <dcterms:created xsi:type="dcterms:W3CDTF">2020-02-05T09:46:00Z</dcterms:created>
  <dcterms:modified xsi:type="dcterms:W3CDTF">2021-02-28T07:20:00Z</dcterms:modified>
</cp:coreProperties>
</file>